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5F" w:rsidRPr="00C54216" w:rsidRDefault="00901ABA" w:rsidP="00C54216">
      <w:pPr>
        <w:jc w:val="center"/>
        <w:rPr>
          <w:sz w:val="40"/>
          <w:szCs w:val="40"/>
        </w:rPr>
      </w:pPr>
      <w:r w:rsidRPr="00C54216">
        <w:rPr>
          <w:b/>
          <w:bCs/>
          <w:sz w:val="40"/>
          <w:szCs w:val="40"/>
        </w:rPr>
        <w:t>21</w:t>
      </w:r>
      <w:r w:rsidRPr="00C54216">
        <w:rPr>
          <w:b/>
          <w:bCs/>
          <w:sz w:val="40"/>
          <w:szCs w:val="40"/>
          <w:vertAlign w:val="superscript"/>
        </w:rPr>
        <w:t>st</w:t>
      </w:r>
      <w:r w:rsidRPr="00C54216">
        <w:rPr>
          <w:b/>
          <w:bCs/>
          <w:sz w:val="40"/>
          <w:szCs w:val="40"/>
        </w:rPr>
        <w:t xml:space="preserve"> Century Policing: Six Pillars</w:t>
      </w:r>
    </w:p>
    <w:tbl>
      <w:tblPr>
        <w:tblStyle w:val="TableGrid"/>
        <w:tblW w:w="10800" w:type="dxa"/>
        <w:tblInd w:w="-365" w:type="dxa"/>
        <w:tblLayout w:type="fixed"/>
        <w:tblLook w:val="04A0" w:firstRow="1" w:lastRow="0" w:firstColumn="1" w:lastColumn="0" w:noHBand="0" w:noVBand="1"/>
      </w:tblPr>
      <w:tblGrid>
        <w:gridCol w:w="4320"/>
        <w:gridCol w:w="810"/>
        <w:gridCol w:w="5670"/>
      </w:tblGrid>
      <w:tr w:rsidR="001F4A21" w:rsidRPr="00DA0153" w:rsidTr="006E170F">
        <w:tc>
          <w:tcPr>
            <w:tcW w:w="10800" w:type="dxa"/>
            <w:gridSpan w:val="3"/>
            <w:vAlign w:val="center"/>
          </w:tcPr>
          <w:p w:rsidR="001F4A21" w:rsidRPr="00073EFC" w:rsidRDefault="00702B1B" w:rsidP="008D0809">
            <w:pPr>
              <w:ind w:left="360"/>
              <w:jc w:val="center"/>
              <w:rPr>
                <w:b/>
              </w:rPr>
            </w:pPr>
            <w:r>
              <w:rPr>
                <w:b/>
              </w:rPr>
              <w:t>Island</w:t>
            </w:r>
            <w:r w:rsidR="001F4A21">
              <w:rPr>
                <w:b/>
              </w:rPr>
              <w:t xml:space="preserve"> County</w:t>
            </w:r>
          </w:p>
        </w:tc>
      </w:tr>
      <w:tr w:rsidR="00EA614E" w:rsidRPr="00DA0153" w:rsidTr="005A6303">
        <w:tc>
          <w:tcPr>
            <w:tcW w:w="4320" w:type="dxa"/>
            <w:vAlign w:val="center"/>
          </w:tcPr>
          <w:p w:rsidR="00EA614E" w:rsidRPr="00073EFC" w:rsidRDefault="00EA614E" w:rsidP="00073EFC">
            <w:pPr>
              <w:jc w:val="center"/>
              <w:rPr>
                <w:b/>
              </w:rPr>
            </w:pPr>
            <w:r w:rsidRPr="00073EFC">
              <w:rPr>
                <w:b/>
              </w:rPr>
              <w:t>Pillar</w:t>
            </w:r>
          </w:p>
        </w:tc>
        <w:tc>
          <w:tcPr>
            <w:tcW w:w="810" w:type="dxa"/>
            <w:vAlign w:val="center"/>
          </w:tcPr>
          <w:p w:rsidR="00EA614E" w:rsidRPr="00C81644" w:rsidRDefault="00EA614E" w:rsidP="00EA614E">
            <w:pPr>
              <w:jc w:val="center"/>
              <w:rPr>
                <w:b/>
                <w:sz w:val="16"/>
                <w:szCs w:val="16"/>
              </w:rPr>
            </w:pPr>
            <w:r w:rsidRPr="00C81644">
              <w:rPr>
                <w:b/>
                <w:sz w:val="16"/>
                <w:szCs w:val="16"/>
              </w:rPr>
              <w:t>Agency Status (Done</w:t>
            </w:r>
            <w:r w:rsidR="005A6303">
              <w:rPr>
                <w:b/>
                <w:sz w:val="16"/>
                <w:szCs w:val="16"/>
              </w:rPr>
              <w:t xml:space="preserve"> Ongoing </w:t>
            </w:r>
            <w:r w:rsidR="00C81644" w:rsidRPr="00C81644">
              <w:rPr>
                <w:b/>
                <w:sz w:val="16"/>
                <w:szCs w:val="16"/>
              </w:rPr>
              <w:t>NA</w:t>
            </w:r>
            <w:r w:rsidRPr="00C81644">
              <w:rPr>
                <w:b/>
                <w:sz w:val="16"/>
                <w:szCs w:val="16"/>
              </w:rPr>
              <w:t>)</w:t>
            </w:r>
          </w:p>
        </w:tc>
        <w:tc>
          <w:tcPr>
            <w:tcW w:w="5670" w:type="dxa"/>
            <w:vAlign w:val="center"/>
          </w:tcPr>
          <w:p w:rsidR="00EA614E" w:rsidRPr="00073EFC" w:rsidRDefault="00EA614E" w:rsidP="008D0809">
            <w:pPr>
              <w:ind w:left="360"/>
              <w:jc w:val="center"/>
              <w:rPr>
                <w:b/>
              </w:rPr>
            </w:pPr>
            <w:r w:rsidRPr="00073EFC">
              <w:rPr>
                <w:b/>
              </w:rPr>
              <w:t>Resources</w:t>
            </w:r>
          </w:p>
        </w:tc>
      </w:tr>
      <w:tr w:rsidR="00EA614E" w:rsidRPr="00DA0153" w:rsidTr="005A6303">
        <w:tc>
          <w:tcPr>
            <w:tcW w:w="5130" w:type="dxa"/>
            <w:gridSpan w:val="2"/>
          </w:tcPr>
          <w:p w:rsidR="00EA614E" w:rsidRPr="00DA0153" w:rsidRDefault="00EA614E" w:rsidP="00901ABA">
            <w:pPr>
              <w:ind w:left="360"/>
            </w:pPr>
            <w:r w:rsidRPr="00073EFC">
              <w:rPr>
                <w:b/>
              </w:rPr>
              <w:t xml:space="preserve">Pillar One: Building Trust &amp; Legitimacy </w:t>
            </w:r>
          </w:p>
        </w:tc>
        <w:tc>
          <w:tcPr>
            <w:tcW w:w="5670" w:type="dxa"/>
          </w:tcPr>
          <w:p w:rsidR="00EA614E" w:rsidRPr="00073EFC" w:rsidRDefault="00EA614E" w:rsidP="00901ABA">
            <w:pPr>
              <w:ind w:left="360"/>
              <w:rPr>
                <w:b/>
              </w:rPr>
            </w:pPr>
          </w:p>
        </w:tc>
      </w:tr>
      <w:tr w:rsidR="00EA614E" w:rsidRPr="00DA0153" w:rsidTr="005A6303">
        <w:tc>
          <w:tcPr>
            <w:tcW w:w="4320" w:type="dxa"/>
          </w:tcPr>
          <w:p w:rsidR="00EA614E" w:rsidRPr="00DA0153" w:rsidRDefault="00EA614E" w:rsidP="00901ABA">
            <w:pPr>
              <w:numPr>
                <w:ilvl w:val="0"/>
                <w:numId w:val="8"/>
              </w:numPr>
            </w:pPr>
            <w:r w:rsidRPr="00DA0153">
              <w:t xml:space="preserve">Changing the culture of policing—guardian versus warrior culture of policing </w:t>
            </w:r>
          </w:p>
        </w:tc>
        <w:tc>
          <w:tcPr>
            <w:tcW w:w="810" w:type="dxa"/>
          </w:tcPr>
          <w:p w:rsidR="00EA614E" w:rsidRPr="00DA0153" w:rsidRDefault="00702B1B" w:rsidP="00702B1B">
            <w:r>
              <w:t>Done</w:t>
            </w:r>
          </w:p>
        </w:tc>
        <w:tc>
          <w:tcPr>
            <w:tcW w:w="5670" w:type="dxa"/>
          </w:tcPr>
          <w:p w:rsidR="00EA614E" w:rsidRPr="00DA0153" w:rsidRDefault="00702B1B" w:rsidP="00702B1B">
            <w:pPr>
              <w:ind w:left="360"/>
            </w:pPr>
            <w:r>
              <w:t>Adhere to the concept of training as provided by CJTC</w:t>
            </w:r>
            <w:r w:rsidR="00350505" w:rsidRPr="00350505">
              <w:rPr>
                <w:color w:val="FF0000"/>
              </w:rPr>
              <w:t xml:space="preserve"> </w:t>
            </w:r>
            <w:r w:rsidR="00350505" w:rsidRPr="00942720">
              <w:t>in this area</w:t>
            </w:r>
          </w:p>
        </w:tc>
      </w:tr>
      <w:tr w:rsidR="00EA614E" w:rsidRPr="00DA0153" w:rsidTr="005A6303">
        <w:tc>
          <w:tcPr>
            <w:tcW w:w="4320" w:type="dxa"/>
          </w:tcPr>
          <w:p w:rsidR="00EA614E" w:rsidRPr="00DA0153" w:rsidRDefault="00EA614E" w:rsidP="00901ABA">
            <w:pPr>
              <w:numPr>
                <w:ilvl w:val="0"/>
                <w:numId w:val="8"/>
              </w:numPr>
            </w:pPr>
            <w:r w:rsidRPr="00DA0153">
              <w:t xml:space="preserve">Role of policing in past injustices </w:t>
            </w:r>
          </w:p>
        </w:tc>
        <w:tc>
          <w:tcPr>
            <w:tcW w:w="810" w:type="dxa"/>
          </w:tcPr>
          <w:p w:rsidR="00EA614E" w:rsidRPr="00DA0153" w:rsidRDefault="00702B1B" w:rsidP="00702B1B">
            <w:r>
              <w:t>N/A</w:t>
            </w:r>
          </w:p>
        </w:tc>
        <w:tc>
          <w:tcPr>
            <w:tcW w:w="5670" w:type="dxa"/>
          </w:tcPr>
          <w:p w:rsidR="00EA614E" w:rsidRPr="00DA0153" w:rsidRDefault="00EA614E" w:rsidP="00901ABA">
            <w:pPr>
              <w:ind w:left="360"/>
            </w:pPr>
          </w:p>
        </w:tc>
      </w:tr>
      <w:tr w:rsidR="001F4A21" w:rsidRPr="00DA0153" w:rsidTr="005A6303">
        <w:tc>
          <w:tcPr>
            <w:tcW w:w="4320" w:type="dxa"/>
          </w:tcPr>
          <w:p w:rsidR="001F4A21" w:rsidRPr="00DA0153" w:rsidRDefault="001F4A21" w:rsidP="001F4A21">
            <w:pPr>
              <w:numPr>
                <w:ilvl w:val="0"/>
                <w:numId w:val="8"/>
              </w:numPr>
            </w:pPr>
            <w:r w:rsidRPr="00DA0153">
              <w:t xml:space="preserve">Culture of transparency and accountability </w:t>
            </w:r>
          </w:p>
        </w:tc>
        <w:tc>
          <w:tcPr>
            <w:tcW w:w="810" w:type="dxa"/>
          </w:tcPr>
          <w:p w:rsidR="001F4A21" w:rsidRPr="00DA0153" w:rsidRDefault="00702B1B" w:rsidP="00702B1B">
            <w:r>
              <w:t>Done</w:t>
            </w:r>
          </w:p>
        </w:tc>
        <w:tc>
          <w:tcPr>
            <w:tcW w:w="5670" w:type="dxa"/>
          </w:tcPr>
          <w:p w:rsidR="001F4A21" w:rsidRPr="008D0809" w:rsidRDefault="001F4A21" w:rsidP="001F4A21">
            <w:pPr>
              <w:ind w:left="360"/>
            </w:pPr>
          </w:p>
          <w:p w:rsidR="00482855" w:rsidRPr="00482855" w:rsidRDefault="00482855" w:rsidP="00482855">
            <w:pPr>
              <w:ind w:left="360"/>
              <w:rPr>
                <w:i/>
              </w:rPr>
            </w:pPr>
            <w:r w:rsidRPr="00482855">
              <w:rPr>
                <w:i/>
              </w:rPr>
              <w:t>“The Sherif</w:t>
            </w:r>
            <w:r w:rsidR="00702B1B">
              <w:rPr>
                <w:i/>
              </w:rPr>
              <w:t>f, Town Marshal</w:t>
            </w:r>
            <w:r w:rsidRPr="00482855">
              <w:rPr>
                <w:i/>
              </w:rPr>
              <w:t xml:space="preserve"> and Police Chiefs in </w:t>
            </w:r>
            <w:r w:rsidR="00702B1B">
              <w:rPr>
                <w:i/>
              </w:rPr>
              <w:t>Island</w:t>
            </w:r>
            <w:r w:rsidR="00702B1B" w:rsidRPr="00482855">
              <w:rPr>
                <w:i/>
              </w:rPr>
              <w:t xml:space="preserve"> County</w:t>
            </w:r>
            <w:r w:rsidRPr="00482855">
              <w:rPr>
                <w:i/>
              </w:rPr>
              <w:t xml:space="preserve"> work together to create safe communities.  We share the common values of public trust, mutual respect, and protection of everyone’s civil rights.  We strongly support the diversity in our communities, and take a strong stand against expressions of hate and bias. We live out our values by leading by example, ensuring proper training, and holding our personnel accountable.”  </w:t>
            </w:r>
          </w:p>
          <w:p w:rsidR="001F4A21" w:rsidRPr="00DA0153" w:rsidRDefault="001F4A21" w:rsidP="001F4A21">
            <w:pPr>
              <w:ind w:left="360"/>
            </w:pPr>
          </w:p>
        </w:tc>
      </w:tr>
      <w:tr w:rsidR="001F4A21" w:rsidRPr="00DA0153" w:rsidTr="005A6303">
        <w:trPr>
          <w:trHeight w:val="216"/>
        </w:trPr>
        <w:tc>
          <w:tcPr>
            <w:tcW w:w="4320" w:type="dxa"/>
          </w:tcPr>
          <w:p w:rsidR="001F4A21" w:rsidRPr="00DA0153" w:rsidRDefault="001F4A21" w:rsidP="001F4A21">
            <w:pPr>
              <w:numPr>
                <w:ilvl w:val="0"/>
                <w:numId w:val="8"/>
              </w:numPr>
            </w:pPr>
            <w:r w:rsidRPr="00DA0153">
              <w:t xml:space="preserve">Procedural justice: internal legitimacy </w:t>
            </w:r>
          </w:p>
        </w:tc>
        <w:tc>
          <w:tcPr>
            <w:tcW w:w="810" w:type="dxa"/>
          </w:tcPr>
          <w:p w:rsidR="001F4A21" w:rsidRPr="00DA0153" w:rsidRDefault="00702B1B" w:rsidP="00702B1B">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8"/>
              </w:numPr>
            </w:pPr>
            <w:r w:rsidRPr="00DA0153">
              <w:t>Positive non</w:t>
            </w:r>
            <w:r>
              <w:t>-</w:t>
            </w:r>
            <w:r w:rsidRPr="00DA0153">
              <w:t xml:space="preserve">enforcement activities </w:t>
            </w:r>
          </w:p>
        </w:tc>
        <w:tc>
          <w:tcPr>
            <w:tcW w:w="810" w:type="dxa"/>
          </w:tcPr>
          <w:p w:rsidR="001F4A21" w:rsidRPr="00DA0153" w:rsidRDefault="00702B1B" w:rsidP="00702B1B">
            <w:r>
              <w:t>Done</w:t>
            </w:r>
          </w:p>
        </w:tc>
        <w:tc>
          <w:tcPr>
            <w:tcW w:w="5670" w:type="dxa"/>
          </w:tcPr>
          <w:p w:rsidR="001F4A21" w:rsidRPr="00942720" w:rsidRDefault="00350505" w:rsidP="00350505">
            <w:r w:rsidRPr="00942720">
              <w:t xml:space="preserve">Continue to seek out and participate in these activities, some examples of which might include: </w:t>
            </w:r>
          </w:p>
          <w:p w:rsidR="00350505" w:rsidRDefault="00350505" w:rsidP="00350505"/>
          <w:p w:rsidR="001F4A21" w:rsidRDefault="001F4A21" w:rsidP="001F4A21">
            <w:r>
              <w:t>Host a National Night Out focused on engaging communities in efforts to reduce crime</w:t>
            </w:r>
            <w:r w:rsidR="00702B1B">
              <w:t xml:space="preserve"> and build community relationships with law enforcement</w:t>
            </w:r>
            <w:r>
              <w:t>.</w:t>
            </w:r>
          </w:p>
          <w:p w:rsidR="001F4A21" w:rsidRDefault="001F4A21" w:rsidP="001F4A21">
            <w:pPr>
              <w:ind w:left="360"/>
            </w:pPr>
          </w:p>
          <w:p w:rsidR="001F4A21" w:rsidRDefault="00702B1B" w:rsidP="001F4A21">
            <w:pPr>
              <w:ind w:left="360"/>
            </w:pPr>
            <w:r>
              <w:t>BIGS with Badges</w:t>
            </w:r>
          </w:p>
          <w:p w:rsidR="001F4A21" w:rsidRDefault="001F4A21" w:rsidP="001F4A21">
            <w:pPr>
              <w:ind w:left="360"/>
            </w:pPr>
          </w:p>
          <w:p w:rsidR="001F4A21" w:rsidRDefault="001F4A21" w:rsidP="001F4A21">
            <w:r>
              <w:t xml:space="preserve">Pursue avenues to become part of the community (e.g. officers </w:t>
            </w:r>
            <w:r w:rsidR="00702B1B">
              <w:t>read in schools, attend school activities</w:t>
            </w:r>
            <w:r>
              <w:t>)</w:t>
            </w:r>
          </w:p>
          <w:p w:rsidR="001F4A21" w:rsidRDefault="001F4A21" w:rsidP="001F4A21">
            <w:pPr>
              <w:ind w:left="360"/>
            </w:pPr>
          </w:p>
          <w:p w:rsidR="00702B1B" w:rsidRPr="00DA0153" w:rsidRDefault="00702B1B" w:rsidP="001F4A21">
            <w:pPr>
              <w:ind w:left="360"/>
            </w:pPr>
            <w:r>
              <w:t>Officer for a day</w:t>
            </w:r>
          </w:p>
        </w:tc>
      </w:tr>
      <w:tr w:rsidR="001F4A21" w:rsidRPr="00DA0153" w:rsidTr="005A6303">
        <w:tc>
          <w:tcPr>
            <w:tcW w:w="4320" w:type="dxa"/>
          </w:tcPr>
          <w:p w:rsidR="001F4A21" w:rsidRPr="00DA0153" w:rsidRDefault="001F4A21" w:rsidP="001F4A21">
            <w:pPr>
              <w:numPr>
                <w:ilvl w:val="0"/>
                <w:numId w:val="8"/>
              </w:numPr>
            </w:pPr>
            <w:r w:rsidRPr="00DA0153">
              <w:t xml:space="preserve">Research crime-fighting strategies that undermine or build public trust </w:t>
            </w:r>
          </w:p>
        </w:tc>
        <w:tc>
          <w:tcPr>
            <w:tcW w:w="810" w:type="dxa"/>
          </w:tcPr>
          <w:p w:rsidR="001F4A21" w:rsidRPr="00DA0153" w:rsidRDefault="00702B1B" w:rsidP="00702B1B">
            <w:r>
              <w:t>Done</w:t>
            </w:r>
          </w:p>
        </w:tc>
        <w:tc>
          <w:tcPr>
            <w:tcW w:w="5670" w:type="dxa"/>
          </w:tcPr>
          <w:p w:rsidR="00BE4C4D" w:rsidRDefault="00702B1B" w:rsidP="00BE4C4D">
            <w:r>
              <w:t>Follow all laws and case laws in regards to immigration</w:t>
            </w:r>
          </w:p>
          <w:p w:rsidR="0017782C" w:rsidRDefault="0017782C" w:rsidP="00BE4C4D"/>
          <w:p w:rsidR="00BE4C4D" w:rsidRPr="000546C9" w:rsidRDefault="00BE4C4D" w:rsidP="00BE4C4D">
            <w:r>
              <w:t>Proactively investigate all Hate Crimes.</w:t>
            </w:r>
          </w:p>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8"/>
              </w:numPr>
            </w:pPr>
            <w:r w:rsidRPr="00DA0153">
              <w:t xml:space="preserve">Community surveys </w:t>
            </w:r>
          </w:p>
        </w:tc>
        <w:tc>
          <w:tcPr>
            <w:tcW w:w="810" w:type="dxa"/>
          </w:tcPr>
          <w:p w:rsidR="001F4A21" w:rsidRPr="00DA0153" w:rsidRDefault="00702B1B" w:rsidP="00702B1B">
            <w:r>
              <w:t>N/A</w:t>
            </w:r>
          </w:p>
        </w:tc>
        <w:tc>
          <w:tcPr>
            <w:tcW w:w="5670" w:type="dxa"/>
          </w:tcPr>
          <w:p w:rsidR="001F4A21" w:rsidRPr="00DA0153" w:rsidRDefault="001F4A21" w:rsidP="001F4A21">
            <w:pPr>
              <w:ind w:left="360"/>
            </w:pPr>
          </w:p>
        </w:tc>
      </w:tr>
      <w:tr w:rsidR="001F4A21" w:rsidRPr="00DA0153" w:rsidTr="005A6303">
        <w:tc>
          <w:tcPr>
            <w:tcW w:w="4320" w:type="dxa"/>
            <w:tcBorders>
              <w:bottom w:val="single" w:sz="4" w:space="0" w:color="auto"/>
            </w:tcBorders>
          </w:tcPr>
          <w:p w:rsidR="001F4A21" w:rsidRPr="00DA0153" w:rsidRDefault="001F4A21" w:rsidP="001F4A21">
            <w:pPr>
              <w:numPr>
                <w:ilvl w:val="0"/>
                <w:numId w:val="8"/>
              </w:numPr>
            </w:pPr>
            <w:r w:rsidRPr="00DA0153">
              <w:t xml:space="preserve">Workforce diversity </w:t>
            </w:r>
          </w:p>
        </w:tc>
        <w:tc>
          <w:tcPr>
            <w:tcW w:w="810" w:type="dxa"/>
            <w:tcBorders>
              <w:bottom w:val="single" w:sz="4" w:space="0" w:color="auto"/>
            </w:tcBorders>
          </w:tcPr>
          <w:p w:rsidR="001F4A21" w:rsidRPr="00DA0153" w:rsidRDefault="00702B1B" w:rsidP="00702B1B">
            <w:r>
              <w:t>Done</w:t>
            </w:r>
          </w:p>
        </w:tc>
        <w:tc>
          <w:tcPr>
            <w:tcW w:w="5670" w:type="dxa"/>
            <w:tcBorders>
              <w:bottom w:val="single" w:sz="4" w:space="0" w:color="auto"/>
            </w:tcBorders>
          </w:tcPr>
          <w:p w:rsidR="001F4A21" w:rsidRDefault="001F4A21" w:rsidP="001F4A21">
            <w:r>
              <w:t xml:space="preserve">Ensure recruiting efforts attract a </w:t>
            </w:r>
            <w:r w:rsidR="00702B1B">
              <w:t>qualified</w:t>
            </w:r>
            <w:r>
              <w:t xml:space="preserve"> candidate </w:t>
            </w:r>
            <w:r w:rsidR="00702B1B">
              <w:t>pool that</w:t>
            </w:r>
            <w:r>
              <w:t xml:space="preserve"> is reflective of the communities we serve. </w:t>
            </w:r>
          </w:p>
          <w:p w:rsidR="001F4A21" w:rsidRDefault="001F4A21" w:rsidP="001F4A21"/>
          <w:p w:rsidR="001F4A21" w:rsidRDefault="001F4A21" w:rsidP="001F4A21">
            <w:r>
              <w:t xml:space="preserve">Ensure our background investigators are clear on our expectations. </w:t>
            </w:r>
          </w:p>
          <w:p w:rsidR="001F4A21" w:rsidRDefault="001F4A21" w:rsidP="001F4A21">
            <w:pPr>
              <w:ind w:left="360"/>
            </w:pPr>
          </w:p>
          <w:p w:rsidR="001F4A21" w:rsidRPr="00942720" w:rsidRDefault="001F4A21" w:rsidP="001F4A21">
            <w:r>
              <w:t xml:space="preserve">Messaging – our recruiting efforts </w:t>
            </w:r>
            <w:r w:rsidR="00702B1B">
              <w:t>should</w:t>
            </w:r>
            <w:r>
              <w:t xml:space="preserve"> include an </w:t>
            </w:r>
            <w:r>
              <w:lastRenderedPageBreak/>
              <w:t>emphasis on the fact that police work is very meaningful and honorable.</w:t>
            </w:r>
            <w:r w:rsidR="00333E2E">
              <w:t xml:space="preserve">  </w:t>
            </w:r>
            <w:r w:rsidR="00333E2E" w:rsidRPr="00942720">
              <w:t>Some avenues to assist might include:</w:t>
            </w:r>
          </w:p>
          <w:p w:rsidR="001F4A21" w:rsidRDefault="00702B1B" w:rsidP="001F4A21">
            <w:pPr>
              <w:ind w:left="360"/>
            </w:pPr>
            <w:r>
              <w:t>Use an outside non-biased hiring agency</w:t>
            </w:r>
          </w:p>
          <w:p w:rsidR="001F4A21" w:rsidRDefault="001F4A21" w:rsidP="001F4A21">
            <w:pPr>
              <w:ind w:left="360"/>
            </w:pPr>
            <w:r>
              <w:t>Streamline hiring process</w:t>
            </w:r>
          </w:p>
          <w:p w:rsidR="001F4A21" w:rsidRDefault="001F4A21" w:rsidP="001F4A21">
            <w:pPr>
              <w:ind w:left="360"/>
            </w:pPr>
            <w:r>
              <w:t>Enhance our websites</w:t>
            </w:r>
          </w:p>
          <w:p w:rsidR="001F4A21" w:rsidRDefault="001F4A21" w:rsidP="001F4A21">
            <w:pPr>
              <w:ind w:left="360"/>
            </w:pPr>
            <w:r>
              <w:t>Participate in job fairs</w:t>
            </w:r>
          </w:p>
          <w:p w:rsidR="001F4A21" w:rsidRDefault="001F4A21" w:rsidP="001F4A21">
            <w:pPr>
              <w:ind w:left="360"/>
            </w:pPr>
            <w:r>
              <w:t>Create posters with pictures of our diverse departments</w:t>
            </w:r>
          </w:p>
          <w:p w:rsidR="001F4A21" w:rsidRPr="00DA0153" w:rsidRDefault="001F4A21" w:rsidP="001F4A21">
            <w:pPr>
              <w:ind w:left="360"/>
            </w:pPr>
            <w:r>
              <w:t>Actively recruit promising candidates</w:t>
            </w:r>
          </w:p>
        </w:tc>
      </w:tr>
      <w:tr w:rsidR="001F4A21" w:rsidRPr="00DA0153" w:rsidTr="005A6303">
        <w:tc>
          <w:tcPr>
            <w:tcW w:w="4320" w:type="dxa"/>
            <w:tcBorders>
              <w:bottom w:val="single" w:sz="4" w:space="0" w:color="auto"/>
            </w:tcBorders>
          </w:tcPr>
          <w:p w:rsidR="001F4A21" w:rsidRPr="00DA0153" w:rsidRDefault="001F4A21" w:rsidP="001F4A21">
            <w:pPr>
              <w:numPr>
                <w:ilvl w:val="0"/>
                <w:numId w:val="8"/>
              </w:numPr>
            </w:pPr>
            <w:r w:rsidRPr="00DA0153">
              <w:lastRenderedPageBreak/>
              <w:t xml:space="preserve">Decouple federal immigration enforcement from local policing </w:t>
            </w:r>
          </w:p>
        </w:tc>
        <w:tc>
          <w:tcPr>
            <w:tcW w:w="810" w:type="dxa"/>
            <w:tcBorders>
              <w:bottom w:val="single" w:sz="4" w:space="0" w:color="auto"/>
            </w:tcBorders>
          </w:tcPr>
          <w:p w:rsidR="001F4A21" w:rsidRPr="00DA0153" w:rsidRDefault="00702B1B" w:rsidP="00702B1B">
            <w:r>
              <w:t>N/A</w:t>
            </w:r>
          </w:p>
        </w:tc>
        <w:tc>
          <w:tcPr>
            <w:tcW w:w="5670" w:type="dxa"/>
            <w:tcBorders>
              <w:bottom w:val="single" w:sz="4" w:space="0" w:color="auto"/>
            </w:tcBorders>
          </w:tcPr>
          <w:p w:rsidR="001F4A21" w:rsidRPr="00DA0153" w:rsidRDefault="001F4A21" w:rsidP="001F4A21">
            <w:pPr>
              <w:ind w:left="360"/>
            </w:pPr>
          </w:p>
        </w:tc>
      </w:tr>
      <w:tr w:rsidR="001F4A21" w:rsidRPr="00DA0153" w:rsidTr="005A6303">
        <w:trPr>
          <w:trHeight w:val="558"/>
        </w:trPr>
        <w:tc>
          <w:tcPr>
            <w:tcW w:w="4320" w:type="dxa"/>
            <w:tcBorders>
              <w:top w:val="single" w:sz="4" w:space="0" w:color="auto"/>
              <w:left w:val="nil"/>
              <w:bottom w:val="single" w:sz="4" w:space="0" w:color="auto"/>
              <w:right w:val="nil"/>
            </w:tcBorders>
          </w:tcPr>
          <w:p w:rsidR="001F4A21" w:rsidRPr="00DA0153" w:rsidRDefault="001F4A21" w:rsidP="001F4A21"/>
        </w:tc>
        <w:tc>
          <w:tcPr>
            <w:tcW w:w="810" w:type="dxa"/>
            <w:tcBorders>
              <w:top w:val="single" w:sz="4" w:space="0" w:color="auto"/>
              <w:left w:val="nil"/>
              <w:bottom w:val="single" w:sz="4" w:space="0" w:color="auto"/>
              <w:right w:val="nil"/>
            </w:tcBorders>
          </w:tcPr>
          <w:p w:rsidR="001F4A21" w:rsidRPr="00DA0153" w:rsidRDefault="001F4A21" w:rsidP="001F4A21">
            <w:pPr>
              <w:ind w:left="360"/>
            </w:pPr>
          </w:p>
        </w:tc>
        <w:tc>
          <w:tcPr>
            <w:tcW w:w="5670" w:type="dxa"/>
            <w:tcBorders>
              <w:top w:val="single" w:sz="4" w:space="0" w:color="auto"/>
              <w:left w:val="nil"/>
              <w:bottom w:val="single" w:sz="4" w:space="0" w:color="auto"/>
              <w:right w:val="nil"/>
            </w:tcBorders>
          </w:tcPr>
          <w:p w:rsidR="001F4A21" w:rsidRPr="00DA0153" w:rsidRDefault="001F4A21" w:rsidP="001F4A21">
            <w:pPr>
              <w:ind w:left="360"/>
            </w:pPr>
          </w:p>
        </w:tc>
      </w:tr>
      <w:tr w:rsidR="001F4A21" w:rsidRPr="00DA0153" w:rsidTr="005A6303">
        <w:tc>
          <w:tcPr>
            <w:tcW w:w="5130" w:type="dxa"/>
            <w:gridSpan w:val="2"/>
            <w:tcBorders>
              <w:top w:val="single" w:sz="4" w:space="0" w:color="auto"/>
            </w:tcBorders>
          </w:tcPr>
          <w:p w:rsidR="001F4A21" w:rsidRPr="00DA0153" w:rsidRDefault="001F4A21" w:rsidP="001F4A21">
            <w:pPr>
              <w:ind w:left="360"/>
            </w:pPr>
            <w:r w:rsidRPr="00073EFC">
              <w:rPr>
                <w:b/>
              </w:rPr>
              <w:t xml:space="preserve">Pillar Two: Policy &amp; Oversight </w:t>
            </w:r>
          </w:p>
        </w:tc>
        <w:tc>
          <w:tcPr>
            <w:tcW w:w="5670" w:type="dxa"/>
            <w:tcBorders>
              <w:top w:val="single" w:sz="4" w:space="0" w:color="auto"/>
            </w:tcBorders>
          </w:tcPr>
          <w:p w:rsidR="001F4A21" w:rsidRPr="00073EFC" w:rsidRDefault="001F4A21" w:rsidP="001F4A21">
            <w:pPr>
              <w:ind w:left="360"/>
              <w:rPr>
                <w:b/>
              </w:rPr>
            </w:pPr>
          </w:p>
        </w:tc>
      </w:tr>
      <w:tr w:rsidR="001F4A21" w:rsidRPr="00DA0153" w:rsidTr="005A6303">
        <w:tc>
          <w:tcPr>
            <w:tcW w:w="4320" w:type="dxa"/>
          </w:tcPr>
          <w:p w:rsidR="001F4A21" w:rsidRPr="00DA0153" w:rsidRDefault="001F4A21" w:rsidP="001F4A21">
            <w:pPr>
              <w:numPr>
                <w:ilvl w:val="0"/>
                <w:numId w:val="9"/>
              </w:numPr>
            </w:pPr>
            <w:r w:rsidRPr="00DA0153">
              <w:t xml:space="preserve">Community input and involvement </w:t>
            </w:r>
          </w:p>
        </w:tc>
        <w:tc>
          <w:tcPr>
            <w:tcW w:w="810" w:type="dxa"/>
          </w:tcPr>
          <w:p w:rsidR="001F4A21" w:rsidRPr="00DA0153" w:rsidRDefault="00702B1B" w:rsidP="00702B1B">
            <w:r>
              <w:t>Done</w:t>
            </w:r>
          </w:p>
        </w:tc>
        <w:tc>
          <w:tcPr>
            <w:tcW w:w="5670" w:type="dxa"/>
          </w:tcPr>
          <w:p w:rsidR="001F4A21" w:rsidRPr="00DA0153" w:rsidRDefault="00702B1B" w:rsidP="001F4A21">
            <w:pPr>
              <w:ind w:left="360"/>
            </w:pPr>
            <w:r>
              <w:t>Proactive involvement with Law &amp; Justice Council</w:t>
            </w:r>
          </w:p>
        </w:tc>
      </w:tr>
      <w:tr w:rsidR="001F4A21" w:rsidRPr="00DA0153" w:rsidTr="005A6303">
        <w:tc>
          <w:tcPr>
            <w:tcW w:w="4320" w:type="dxa"/>
          </w:tcPr>
          <w:p w:rsidR="001F4A21" w:rsidRPr="00DA0153" w:rsidRDefault="001F4A21" w:rsidP="001F4A21">
            <w:pPr>
              <w:numPr>
                <w:ilvl w:val="0"/>
                <w:numId w:val="9"/>
              </w:numPr>
            </w:pPr>
            <w:r w:rsidRPr="00DA0153">
              <w:t xml:space="preserve">Use of force </w:t>
            </w:r>
          </w:p>
        </w:tc>
        <w:tc>
          <w:tcPr>
            <w:tcW w:w="810" w:type="dxa"/>
          </w:tcPr>
          <w:p w:rsidR="001F4A21" w:rsidRPr="00DA0153" w:rsidRDefault="00702B1B" w:rsidP="00702B1B">
            <w:r>
              <w:t>Done</w:t>
            </w:r>
          </w:p>
        </w:tc>
        <w:tc>
          <w:tcPr>
            <w:tcW w:w="5670" w:type="dxa"/>
          </w:tcPr>
          <w:p w:rsidR="001F4A21" w:rsidRPr="00DA0153" w:rsidRDefault="00702B1B" w:rsidP="001F4A21">
            <w:pPr>
              <w:ind w:left="360"/>
            </w:pPr>
            <w:r>
              <w:t>Policy</w:t>
            </w:r>
          </w:p>
        </w:tc>
      </w:tr>
      <w:tr w:rsidR="001F4A21" w:rsidRPr="00DA0153" w:rsidTr="005A6303">
        <w:tc>
          <w:tcPr>
            <w:tcW w:w="4320" w:type="dxa"/>
          </w:tcPr>
          <w:p w:rsidR="001F4A21" w:rsidRPr="00DA0153" w:rsidRDefault="001F4A21" w:rsidP="001F4A21">
            <w:pPr>
              <w:numPr>
                <w:ilvl w:val="0"/>
                <w:numId w:val="9"/>
              </w:numPr>
            </w:pPr>
            <w:r w:rsidRPr="00DA0153">
              <w:t>Non</w:t>
            </w:r>
            <w:r>
              <w:t>-</w:t>
            </w:r>
            <w:r w:rsidRPr="00DA0153">
              <w:t xml:space="preserve">punitive peer review of critical incidents </w:t>
            </w:r>
          </w:p>
        </w:tc>
        <w:tc>
          <w:tcPr>
            <w:tcW w:w="810" w:type="dxa"/>
          </w:tcPr>
          <w:p w:rsidR="001F4A21" w:rsidRPr="00DA0153" w:rsidRDefault="00702B1B" w:rsidP="00702B1B">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Scientifically supported identification procedures  </w:t>
            </w:r>
          </w:p>
        </w:tc>
        <w:tc>
          <w:tcPr>
            <w:tcW w:w="810" w:type="dxa"/>
          </w:tcPr>
          <w:p w:rsidR="001F4A21" w:rsidRPr="00DA0153" w:rsidRDefault="00702B1B" w:rsidP="00702B1B">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Demographic data on all detentions </w:t>
            </w:r>
          </w:p>
        </w:tc>
        <w:tc>
          <w:tcPr>
            <w:tcW w:w="810" w:type="dxa"/>
          </w:tcPr>
          <w:p w:rsidR="001F4A21" w:rsidRPr="00DA0153" w:rsidRDefault="001F4A21" w:rsidP="001F4A21">
            <w:pPr>
              <w:ind w:left="360"/>
            </w:pPr>
          </w:p>
        </w:tc>
        <w:tc>
          <w:tcPr>
            <w:tcW w:w="5670" w:type="dxa"/>
          </w:tcPr>
          <w:p w:rsidR="001F4A21" w:rsidRPr="008D0809" w:rsidRDefault="001F4A21" w:rsidP="001F4A21">
            <w:r w:rsidRPr="008D0809">
              <w:t>Collect and analyze statistics relating to arrests, citations, and race.</w:t>
            </w:r>
            <w:r w:rsidR="00702B1B">
              <w:t xml:space="preserve"> </w:t>
            </w:r>
          </w:p>
          <w:p w:rsidR="001F4A21" w:rsidRPr="00DA0153" w:rsidRDefault="001F4A21" w:rsidP="00702B1B">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Mass demonstration policies </w:t>
            </w:r>
          </w:p>
        </w:tc>
        <w:tc>
          <w:tcPr>
            <w:tcW w:w="810" w:type="dxa"/>
          </w:tcPr>
          <w:p w:rsidR="001F4A21" w:rsidRPr="00DA0153" w:rsidRDefault="00702B1B" w:rsidP="00702B1B">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Local civilian oversight </w:t>
            </w:r>
          </w:p>
        </w:tc>
        <w:tc>
          <w:tcPr>
            <w:tcW w:w="810" w:type="dxa"/>
          </w:tcPr>
          <w:p w:rsidR="001F4A21" w:rsidRPr="00DA0153" w:rsidRDefault="00702B1B" w:rsidP="00702B1B">
            <w:r>
              <w:t>Done</w:t>
            </w:r>
          </w:p>
        </w:tc>
        <w:tc>
          <w:tcPr>
            <w:tcW w:w="5670" w:type="dxa"/>
          </w:tcPr>
          <w:p w:rsidR="001F4A21" w:rsidRPr="00DA0153" w:rsidRDefault="00702B1B" w:rsidP="001F4A21">
            <w:pPr>
              <w:ind w:left="360"/>
            </w:pPr>
            <w:r>
              <w:t>Law &amp; Justice Council; Jail subcommittee</w:t>
            </w:r>
          </w:p>
        </w:tc>
      </w:tr>
      <w:tr w:rsidR="001F4A21" w:rsidRPr="00DA0153" w:rsidTr="005A6303">
        <w:tc>
          <w:tcPr>
            <w:tcW w:w="4320" w:type="dxa"/>
          </w:tcPr>
          <w:p w:rsidR="001F4A21" w:rsidRPr="00DA0153" w:rsidRDefault="001F4A21" w:rsidP="001F4A21">
            <w:pPr>
              <w:numPr>
                <w:ilvl w:val="0"/>
                <w:numId w:val="9"/>
              </w:numPr>
            </w:pPr>
            <w:r w:rsidRPr="00DA0153">
              <w:t xml:space="preserve">No quotas for tickets for revenue </w:t>
            </w:r>
          </w:p>
        </w:tc>
        <w:tc>
          <w:tcPr>
            <w:tcW w:w="810" w:type="dxa"/>
          </w:tcPr>
          <w:p w:rsidR="001F4A21" w:rsidRPr="00DA0153" w:rsidRDefault="00702B1B" w:rsidP="00702B1B">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Consent and informed search and seizure </w:t>
            </w:r>
          </w:p>
        </w:tc>
        <w:tc>
          <w:tcPr>
            <w:tcW w:w="810" w:type="dxa"/>
          </w:tcPr>
          <w:p w:rsidR="001F4A21" w:rsidRPr="00DA0153" w:rsidRDefault="00702B1B" w:rsidP="00702B1B">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Officer identification and reason for stops </w:t>
            </w:r>
          </w:p>
        </w:tc>
        <w:tc>
          <w:tcPr>
            <w:tcW w:w="810" w:type="dxa"/>
          </w:tcPr>
          <w:p w:rsidR="001F4A21" w:rsidRPr="00DA0153" w:rsidRDefault="00702B1B" w:rsidP="00702B1B">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9"/>
              </w:numPr>
            </w:pPr>
            <w:r w:rsidRPr="00DA0153">
              <w:t xml:space="preserve">Prohibit profiling and discrimination, in particular as it relates to LGBT and gender nonconforming populations </w:t>
            </w:r>
          </w:p>
        </w:tc>
        <w:tc>
          <w:tcPr>
            <w:tcW w:w="810" w:type="dxa"/>
          </w:tcPr>
          <w:p w:rsidR="001F4A21" w:rsidRPr="00DA0153" w:rsidRDefault="00702B1B" w:rsidP="00702B1B">
            <w:r>
              <w:t>Done</w:t>
            </w:r>
          </w:p>
        </w:tc>
        <w:tc>
          <w:tcPr>
            <w:tcW w:w="5670" w:type="dxa"/>
          </w:tcPr>
          <w:p w:rsidR="001F4A21" w:rsidRPr="00DA0153" w:rsidRDefault="00702B1B" w:rsidP="001F4A21">
            <w:pPr>
              <w:ind w:left="360"/>
            </w:pPr>
            <w:r>
              <w:t>Prohibit any profiling or discrimination regardless of what population it is.</w:t>
            </w:r>
          </w:p>
        </w:tc>
      </w:tr>
      <w:tr w:rsidR="001F4A21" w:rsidRPr="00DA0153" w:rsidTr="005A6303">
        <w:tc>
          <w:tcPr>
            <w:tcW w:w="4320" w:type="dxa"/>
          </w:tcPr>
          <w:p w:rsidR="001F4A21" w:rsidRPr="00DA0153" w:rsidRDefault="001F4A21" w:rsidP="001F4A21">
            <w:pPr>
              <w:numPr>
                <w:ilvl w:val="0"/>
                <w:numId w:val="9"/>
              </w:numPr>
            </w:pPr>
            <w:r w:rsidRPr="00DA0153">
              <w:t xml:space="preserve">Encourage shared services between jurisdictions </w:t>
            </w:r>
          </w:p>
        </w:tc>
        <w:tc>
          <w:tcPr>
            <w:tcW w:w="810" w:type="dxa"/>
          </w:tcPr>
          <w:p w:rsidR="001F4A21" w:rsidRPr="00DA0153" w:rsidRDefault="00702B1B" w:rsidP="00702B1B">
            <w:r>
              <w:t>Done</w:t>
            </w:r>
          </w:p>
        </w:tc>
        <w:tc>
          <w:tcPr>
            <w:tcW w:w="5670" w:type="dxa"/>
          </w:tcPr>
          <w:p w:rsidR="001F4A21" w:rsidRPr="00DA0153" w:rsidRDefault="001F4A21" w:rsidP="001F4A21">
            <w:pPr>
              <w:ind w:left="360"/>
            </w:pPr>
          </w:p>
        </w:tc>
      </w:tr>
      <w:tr w:rsidR="001F4A21" w:rsidRPr="00DA0153" w:rsidTr="005A6303">
        <w:tc>
          <w:tcPr>
            <w:tcW w:w="4320" w:type="dxa"/>
            <w:tcBorders>
              <w:bottom w:val="single" w:sz="4" w:space="0" w:color="auto"/>
            </w:tcBorders>
          </w:tcPr>
          <w:p w:rsidR="001F4A21" w:rsidRPr="00DA0153" w:rsidRDefault="001F4A21" w:rsidP="001F4A21">
            <w:pPr>
              <w:numPr>
                <w:ilvl w:val="0"/>
                <w:numId w:val="9"/>
              </w:numPr>
            </w:pPr>
            <w:r w:rsidRPr="00DA0153">
              <w:t xml:space="preserve">National Register of Decertified Officers </w:t>
            </w:r>
          </w:p>
        </w:tc>
        <w:tc>
          <w:tcPr>
            <w:tcW w:w="810" w:type="dxa"/>
            <w:tcBorders>
              <w:bottom w:val="single" w:sz="4" w:space="0" w:color="auto"/>
            </w:tcBorders>
          </w:tcPr>
          <w:p w:rsidR="001F4A21" w:rsidRPr="00DA0153" w:rsidRDefault="00702B1B" w:rsidP="00702B1B">
            <w:r>
              <w:t>Done</w:t>
            </w:r>
          </w:p>
        </w:tc>
        <w:tc>
          <w:tcPr>
            <w:tcW w:w="5670" w:type="dxa"/>
            <w:tcBorders>
              <w:bottom w:val="single" w:sz="4" w:space="0" w:color="auto"/>
            </w:tcBorders>
          </w:tcPr>
          <w:p w:rsidR="001F4A21" w:rsidRPr="00DA0153" w:rsidRDefault="001F4A21" w:rsidP="001F4A21">
            <w:pPr>
              <w:ind w:left="360"/>
            </w:pPr>
          </w:p>
        </w:tc>
      </w:tr>
      <w:tr w:rsidR="001F4A21" w:rsidRPr="00DA0153" w:rsidTr="005A6303">
        <w:trPr>
          <w:trHeight w:val="522"/>
        </w:trPr>
        <w:tc>
          <w:tcPr>
            <w:tcW w:w="4320" w:type="dxa"/>
            <w:tcBorders>
              <w:top w:val="single" w:sz="4" w:space="0" w:color="auto"/>
              <w:left w:val="nil"/>
              <w:bottom w:val="single" w:sz="4" w:space="0" w:color="auto"/>
              <w:right w:val="nil"/>
            </w:tcBorders>
          </w:tcPr>
          <w:p w:rsidR="001F4A21" w:rsidRPr="00DA0153" w:rsidRDefault="001F4A21" w:rsidP="001F4A21"/>
        </w:tc>
        <w:tc>
          <w:tcPr>
            <w:tcW w:w="810" w:type="dxa"/>
            <w:tcBorders>
              <w:top w:val="single" w:sz="4" w:space="0" w:color="auto"/>
              <w:left w:val="nil"/>
              <w:bottom w:val="single" w:sz="4" w:space="0" w:color="auto"/>
              <w:right w:val="nil"/>
            </w:tcBorders>
          </w:tcPr>
          <w:p w:rsidR="001F4A21" w:rsidRPr="00DA0153" w:rsidRDefault="001F4A21" w:rsidP="001F4A21">
            <w:pPr>
              <w:ind w:left="360"/>
            </w:pPr>
          </w:p>
        </w:tc>
        <w:tc>
          <w:tcPr>
            <w:tcW w:w="5670" w:type="dxa"/>
            <w:tcBorders>
              <w:top w:val="single" w:sz="4" w:space="0" w:color="auto"/>
              <w:left w:val="nil"/>
              <w:bottom w:val="single" w:sz="4" w:space="0" w:color="auto"/>
              <w:right w:val="nil"/>
            </w:tcBorders>
          </w:tcPr>
          <w:p w:rsidR="001F4A21" w:rsidRPr="00DA0153" w:rsidRDefault="001F4A21" w:rsidP="001F4A21">
            <w:pPr>
              <w:ind w:left="360"/>
            </w:pPr>
          </w:p>
        </w:tc>
      </w:tr>
      <w:tr w:rsidR="001F4A21" w:rsidRPr="00DA0153" w:rsidTr="005A6303">
        <w:tc>
          <w:tcPr>
            <w:tcW w:w="5130" w:type="dxa"/>
            <w:gridSpan w:val="2"/>
            <w:tcBorders>
              <w:top w:val="single" w:sz="4" w:space="0" w:color="auto"/>
            </w:tcBorders>
          </w:tcPr>
          <w:p w:rsidR="001F4A21" w:rsidRPr="00DA0153" w:rsidRDefault="001F4A21" w:rsidP="001F4A21">
            <w:pPr>
              <w:ind w:left="360"/>
            </w:pPr>
            <w:r w:rsidRPr="00073EFC">
              <w:rPr>
                <w:b/>
              </w:rPr>
              <w:t xml:space="preserve">Pillar Three: Technology &amp; Social Media </w:t>
            </w:r>
          </w:p>
        </w:tc>
        <w:tc>
          <w:tcPr>
            <w:tcW w:w="5670" w:type="dxa"/>
            <w:tcBorders>
              <w:top w:val="single" w:sz="4" w:space="0" w:color="auto"/>
            </w:tcBorders>
          </w:tcPr>
          <w:p w:rsidR="001F4A21" w:rsidRPr="00073EFC" w:rsidRDefault="001F4A21" w:rsidP="001F4A21">
            <w:pPr>
              <w:ind w:left="360"/>
              <w:rPr>
                <w:b/>
              </w:rPr>
            </w:pPr>
          </w:p>
        </w:tc>
      </w:tr>
      <w:tr w:rsidR="001F4A21" w:rsidRPr="00DA0153" w:rsidTr="005A6303">
        <w:tc>
          <w:tcPr>
            <w:tcW w:w="4320" w:type="dxa"/>
          </w:tcPr>
          <w:p w:rsidR="001F4A21" w:rsidRPr="00DA0153" w:rsidRDefault="001F4A21" w:rsidP="001F4A21">
            <w:pPr>
              <w:numPr>
                <w:ilvl w:val="0"/>
                <w:numId w:val="10"/>
              </w:numPr>
            </w:pPr>
            <w:r w:rsidRPr="00DA0153">
              <w:t xml:space="preserve">New technology standards for compatibility and interoperability </w:t>
            </w:r>
          </w:p>
        </w:tc>
        <w:tc>
          <w:tcPr>
            <w:tcW w:w="810" w:type="dxa"/>
          </w:tcPr>
          <w:p w:rsidR="001F4A21" w:rsidRPr="00DA0153" w:rsidRDefault="00702B1B" w:rsidP="00702B1B">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0"/>
              </w:numPr>
            </w:pPr>
            <w:r w:rsidRPr="00DA0153">
              <w:t xml:space="preserve">Address human rights and privacy concerns </w:t>
            </w:r>
          </w:p>
        </w:tc>
        <w:tc>
          <w:tcPr>
            <w:tcW w:w="810" w:type="dxa"/>
          </w:tcPr>
          <w:p w:rsidR="001F4A21" w:rsidRPr="00DA0153" w:rsidRDefault="00702B1B" w:rsidP="00702B1B">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0"/>
              </w:numPr>
            </w:pPr>
            <w:r w:rsidRPr="00DA0153">
              <w:t xml:space="preserve">Technology designed considering local needs and people with special needs </w:t>
            </w:r>
          </w:p>
        </w:tc>
        <w:tc>
          <w:tcPr>
            <w:tcW w:w="810" w:type="dxa"/>
          </w:tcPr>
          <w:p w:rsidR="001F4A21" w:rsidRPr="00DA0153" w:rsidRDefault="00702B1B" w:rsidP="00702B1B">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0"/>
              </w:numPr>
            </w:pPr>
            <w:r w:rsidRPr="00DA0153">
              <w:t xml:space="preserve">Body-worn cameras and other </w:t>
            </w:r>
            <w:r w:rsidRPr="00DA0153">
              <w:lastRenderedPageBreak/>
              <w:t xml:space="preserve">emerging technologies </w:t>
            </w:r>
          </w:p>
        </w:tc>
        <w:tc>
          <w:tcPr>
            <w:tcW w:w="810" w:type="dxa"/>
          </w:tcPr>
          <w:p w:rsidR="001F4A21" w:rsidRPr="00DA0153" w:rsidRDefault="00702B1B" w:rsidP="00702B1B">
            <w:r>
              <w:lastRenderedPageBreak/>
              <w:t>N/A</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0"/>
              </w:numPr>
            </w:pPr>
            <w:r w:rsidRPr="00DA0153">
              <w:lastRenderedPageBreak/>
              <w:t xml:space="preserve">Public records laws—update to keep up with emerging technologies </w:t>
            </w:r>
          </w:p>
        </w:tc>
        <w:tc>
          <w:tcPr>
            <w:tcW w:w="810" w:type="dxa"/>
          </w:tcPr>
          <w:p w:rsidR="001F4A21" w:rsidRPr="00DA0153" w:rsidRDefault="00702B1B" w:rsidP="00702B1B">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0"/>
              </w:numPr>
            </w:pPr>
            <w:r w:rsidRPr="00DA0153">
              <w:t xml:space="preserve">Transparency and accessibility for the community through technology </w:t>
            </w:r>
          </w:p>
        </w:tc>
        <w:tc>
          <w:tcPr>
            <w:tcW w:w="810" w:type="dxa"/>
          </w:tcPr>
          <w:p w:rsidR="001F4A21" w:rsidRPr="00DA0153" w:rsidRDefault="00702B1B" w:rsidP="00702B1B">
            <w:r>
              <w:t>Done</w:t>
            </w:r>
          </w:p>
        </w:tc>
        <w:tc>
          <w:tcPr>
            <w:tcW w:w="5670" w:type="dxa"/>
          </w:tcPr>
          <w:p w:rsidR="001F4A21" w:rsidRDefault="001F4A21" w:rsidP="001F4A21">
            <w:pPr>
              <w:ind w:left="360"/>
            </w:pPr>
          </w:p>
          <w:p w:rsidR="001F4A21" w:rsidRPr="00DA0153" w:rsidRDefault="001F4A21" w:rsidP="001F4A21">
            <w:pPr>
              <w:ind w:left="360"/>
            </w:pPr>
          </w:p>
        </w:tc>
      </w:tr>
      <w:tr w:rsidR="001F4A21" w:rsidRPr="00DA0153" w:rsidTr="005A6303">
        <w:tc>
          <w:tcPr>
            <w:tcW w:w="4320" w:type="dxa"/>
            <w:tcBorders>
              <w:bottom w:val="single" w:sz="4" w:space="0" w:color="auto"/>
            </w:tcBorders>
          </w:tcPr>
          <w:p w:rsidR="001F4A21" w:rsidRPr="00DA0153" w:rsidRDefault="001F4A21" w:rsidP="001F4A21">
            <w:pPr>
              <w:numPr>
                <w:ilvl w:val="0"/>
                <w:numId w:val="10"/>
              </w:numPr>
            </w:pPr>
            <w:r w:rsidRPr="00DA0153">
              <w:t xml:space="preserve">Develop new less than lethal technology </w:t>
            </w:r>
          </w:p>
        </w:tc>
        <w:tc>
          <w:tcPr>
            <w:tcW w:w="810" w:type="dxa"/>
            <w:tcBorders>
              <w:bottom w:val="single" w:sz="4" w:space="0" w:color="auto"/>
            </w:tcBorders>
          </w:tcPr>
          <w:p w:rsidR="001F4A21" w:rsidRPr="00DA0153" w:rsidRDefault="00702B1B" w:rsidP="00702B1B">
            <w:r>
              <w:t>Done</w:t>
            </w:r>
          </w:p>
        </w:tc>
        <w:tc>
          <w:tcPr>
            <w:tcW w:w="5670" w:type="dxa"/>
            <w:tcBorders>
              <w:bottom w:val="single" w:sz="4" w:space="0" w:color="auto"/>
            </w:tcBorders>
          </w:tcPr>
          <w:p w:rsidR="001F4A21" w:rsidRPr="00DA0153" w:rsidRDefault="00702B1B" w:rsidP="00350505">
            <w:pPr>
              <w:ind w:left="360"/>
            </w:pPr>
            <w:r>
              <w:t xml:space="preserve">Adopted less </w:t>
            </w:r>
            <w:r w:rsidR="00350505" w:rsidRPr="00942720">
              <w:t>than</w:t>
            </w:r>
            <w:r w:rsidRPr="00350505">
              <w:rPr>
                <w:color w:val="FF0000"/>
              </w:rPr>
              <w:t xml:space="preserve"> </w:t>
            </w:r>
            <w:r>
              <w:t>lethal technologies</w:t>
            </w:r>
          </w:p>
        </w:tc>
      </w:tr>
      <w:tr w:rsidR="001F4A21" w:rsidRPr="00DA0153" w:rsidTr="005A6303">
        <w:trPr>
          <w:trHeight w:val="477"/>
        </w:trPr>
        <w:tc>
          <w:tcPr>
            <w:tcW w:w="4320" w:type="dxa"/>
            <w:tcBorders>
              <w:top w:val="single" w:sz="4" w:space="0" w:color="auto"/>
              <w:left w:val="nil"/>
              <w:bottom w:val="single" w:sz="4" w:space="0" w:color="auto"/>
              <w:right w:val="nil"/>
            </w:tcBorders>
          </w:tcPr>
          <w:p w:rsidR="001F4A21" w:rsidRPr="00DA0153" w:rsidRDefault="001F4A21" w:rsidP="001F4A21"/>
        </w:tc>
        <w:tc>
          <w:tcPr>
            <w:tcW w:w="810" w:type="dxa"/>
            <w:tcBorders>
              <w:top w:val="single" w:sz="4" w:space="0" w:color="auto"/>
              <w:left w:val="nil"/>
              <w:bottom w:val="single" w:sz="4" w:space="0" w:color="auto"/>
              <w:right w:val="nil"/>
            </w:tcBorders>
          </w:tcPr>
          <w:p w:rsidR="001F4A21" w:rsidRPr="00DA0153" w:rsidRDefault="001F4A21" w:rsidP="001F4A21"/>
        </w:tc>
        <w:tc>
          <w:tcPr>
            <w:tcW w:w="5670" w:type="dxa"/>
            <w:tcBorders>
              <w:top w:val="single" w:sz="4" w:space="0" w:color="auto"/>
              <w:left w:val="nil"/>
              <w:bottom w:val="single" w:sz="4" w:space="0" w:color="auto"/>
              <w:right w:val="nil"/>
            </w:tcBorders>
          </w:tcPr>
          <w:p w:rsidR="001F4A21" w:rsidRPr="00DA0153" w:rsidRDefault="001F4A21" w:rsidP="001F4A21"/>
        </w:tc>
      </w:tr>
      <w:tr w:rsidR="001F4A21" w:rsidRPr="00DA0153" w:rsidTr="005A6303">
        <w:tc>
          <w:tcPr>
            <w:tcW w:w="5130" w:type="dxa"/>
            <w:gridSpan w:val="2"/>
            <w:tcBorders>
              <w:top w:val="single" w:sz="4" w:space="0" w:color="auto"/>
            </w:tcBorders>
          </w:tcPr>
          <w:p w:rsidR="001F4A21" w:rsidRPr="00DA0153" w:rsidRDefault="001F4A21" w:rsidP="001F4A21">
            <w:pPr>
              <w:ind w:left="360"/>
            </w:pPr>
            <w:r w:rsidRPr="00073EFC">
              <w:rPr>
                <w:b/>
              </w:rPr>
              <w:t xml:space="preserve">Pillar Four: Community Policing &amp; Crime Reduction </w:t>
            </w:r>
          </w:p>
        </w:tc>
        <w:tc>
          <w:tcPr>
            <w:tcW w:w="5670" w:type="dxa"/>
            <w:tcBorders>
              <w:top w:val="single" w:sz="4" w:space="0" w:color="auto"/>
            </w:tcBorders>
          </w:tcPr>
          <w:p w:rsidR="001F4A21" w:rsidRPr="00073EFC" w:rsidRDefault="001F4A21" w:rsidP="001F4A21">
            <w:pPr>
              <w:ind w:left="360"/>
              <w:rPr>
                <w:b/>
              </w:rPr>
            </w:pPr>
          </w:p>
        </w:tc>
      </w:tr>
      <w:tr w:rsidR="001F4A21" w:rsidRPr="00DA0153" w:rsidTr="005A6303">
        <w:tc>
          <w:tcPr>
            <w:tcW w:w="4320" w:type="dxa"/>
          </w:tcPr>
          <w:p w:rsidR="001F4A21" w:rsidRPr="00DA0153" w:rsidRDefault="001F4A21" w:rsidP="001F4A21">
            <w:pPr>
              <w:numPr>
                <w:ilvl w:val="0"/>
                <w:numId w:val="11"/>
              </w:numPr>
            </w:pPr>
            <w:r w:rsidRPr="00DA0153">
              <w:t xml:space="preserve">Community engagement in managing public safety </w:t>
            </w:r>
          </w:p>
        </w:tc>
        <w:tc>
          <w:tcPr>
            <w:tcW w:w="810" w:type="dxa"/>
          </w:tcPr>
          <w:p w:rsidR="001F4A21" w:rsidRPr="00DA0153" w:rsidRDefault="00702B1B" w:rsidP="00702B1B">
            <w:r>
              <w:t>Done</w:t>
            </w:r>
          </w:p>
        </w:tc>
        <w:tc>
          <w:tcPr>
            <w:tcW w:w="5670" w:type="dxa"/>
          </w:tcPr>
          <w:p w:rsidR="00350505" w:rsidRPr="00942720" w:rsidRDefault="00350505" w:rsidP="001F4A21">
            <w:r w:rsidRPr="00942720">
              <w:t>Continue proactive efforts to engage and partner with the community regarding all aspects of policing.  Some examples might include:</w:t>
            </w:r>
          </w:p>
          <w:p w:rsidR="00350505" w:rsidRDefault="00350505" w:rsidP="001F4A21"/>
          <w:p w:rsidR="001F4A21" w:rsidRDefault="001F4A21" w:rsidP="001F4A21">
            <w:r>
              <w:t>Develop strong relationships with leaders from local churches / faith communities (go out to their places of worship to establish and build relationships).</w:t>
            </w:r>
          </w:p>
          <w:p w:rsidR="00702B1B" w:rsidRDefault="00702B1B" w:rsidP="001F4A21"/>
          <w:p w:rsidR="00702B1B" w:rsidRDefault="00702B1B" w:rsidP="001F4A21">
            <w:r>
              <w:t>Build relationships with the school districts</w:t>
            </w:r>
          </w:p>
          <w:p w:rsidR="001F4A21" w:rsidRDefault="001F4A21" w:rsidP="001F4A21">
            <w:pPr>
              <w:ind w:left="360"/>
            </w:pPr>
          </w:p>
          <w:p w:rsidR="001F4A21" w:rsidRDefault="00702B1B" w:rsidP="001F4A21">
            <w:r>
              <w:t>Hold public meetings soliciting concerns of communities and sharing the steps that LE is taking to address those concerns.</w:t>
            </w:r>
          </w:p>
          <w:p w:rsidR="001F4A21" w:rsidRDefault="001F4A21" w:rsidP="001F4A21">
            <w:pPr>
              <w:ind w:left="360"/>
            </w:pPr>
          </w:p>
          <w:p w:rsidR="001F4A21" w:rsidRPr="00DA0153" w:rsidRDefault="001F4A21" w:rsidP="00702B1B"/>
        </w:tc>
      </w:tr>
      <w:tr w:rsidR="001F4A21" w:rsidRPr="00DA0153" w:rsidTr="005A6303">
        <w:tc>
          <w:tcPr>
            <w:tcW w:w="4320" w:type="dxa"/>
          </w:tcPr>
          <w:p w:rsidR="001F4A21" w:rsidRPr="00DA0153" w:rsidRDefault="001F4A21" w:rsidP="001F4A21">
            <w:pPr>
              <w:numPr>
                <w:ilvl w:val="0"/>
                <w:numId w:val="11"/>
              </w:numPr>
            </w:pPr>
            <w:r w:rsidRPr="00DA0153">
              <w:t xml:space="preserve">Infuse community policing throughout law enforcement organizations </w:t>
            </w:r>
          </w:p>
        </w:tc>
        <w:tc>
          <w:tcPr>
            <w:tcW w:w="810" w:type="dxa"/>
          </w:tcPr>
          <w:p w:rsidR="001F4A21" w:rsidRPr="00DA0153" w:rsidRDefault="001C6D33" w:rsidP="001C6D33">
            <w:r>
              <w:t>Done</w:t>
            </w:r>
          </w:p>
        </w:tc>
        <w:tc>
          <w:tcPr>
            <w:tcW w:w="5670" w:type="dxa"/>
          </w:tcPr>
          <w:p w:rsidR="001F4A21" w:rsidRPr="00DA0153" w:rsidRDefault="001C6D33" w:rsidP="00350505">
            <w:r>
              <w:t>Meeting of administration of all LE agencies to share the goal and direction of community policing.</w:t>
            </w:r>
          </w:p>
        </w:tc>
      </w:tr>
      <w:tr w:rsidR="001F4A21" w:rsidRPr="00DA0153" w:rsidTr="005A6303">
        <w:tc>
          <w:tcPr>
            <w:tcW w:w="4320" w:type="dxa"/>
          </w:tcPr>
          <w:p w:rsidR="001F4A21" w:rsidRPr="00DA0153" w:rsidRDefault="001F4A21" w:rsidP="001F4A21">
            <w:pPr>
              <w:numPr>
                <w:ilvl w:val="0"/>
                <w:numId w:val="11"/>
              </w:numPr>
            </w:pPr>
            <w:r w:rsidRPr="00DA0153">
              <w:t xml:space="preserve">Use multidisciplinary teams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1"/>
              </w:numPr>
            </w:pPr>
            <w:r w:rsidRPr="00DA0153">
              <w:t xml:space="preserve">Protect the dignity of all </w:t>
            </w:r>
          </w:p>
        </w:tc>
        <w:tc>
          <w:tcPr>
            <w:tcW w:w="810" w:type="dxa"/>
          </w:tcPr>
          <w:p w:rsidR="001F4A21" w:rsidRPr="00DA0153" w:rsidRDefault="001C6D33" w:rsidP="001C6D33">
            <w:r>
              <w:t>Done</w:t>
            </w:r>
          </w:p>
        </w:tc>
        <w:tc>
          <w:tcPr>
            <w:tcW w:w="5670" w:type="dxa"/>
          </w:tcPr>
          <w:p w:rsidR="001F4A21" w:rsidRDefault="001F4A21" w:rsidP="001F4A21">
            <w:r>
              <w:t>Engage with those struggling with mental health issues, to include our returning veterans.  Be mindful on labels (e.g. “mental” or “220” as these can hinder fair and compassionate treatment)</w:t>
            </w:r>
          </w:p>
          <w:p w:rsidR="001F4A21" w:rsidRDefault="001F4A21" w:rsidP="001F4A21">
            <w:pPr>
              <w:ind w:left="360"/>
            </w:pPr>
          </w:p>
          <w:p w:rsidR="001F4A21" w:rsidRPr="00DA0153" w:rsidRDefault="00702B1B" w:rsidP="00702B1B">
            <w:r>
              <w:t xml:space="preserve">Work with the community mental health groups and boards to develop training and address the shared needs of the </w:t>
            </w:r>
            <w:r w:rsidR="001C6D33">
              <w:t>community</w:t>
            </w:r>
          </w:p>
        </w:tc>
      </w:tr>
      <w:tr w:rsidR="001F4A21" w:rsidRPr="00DA0153" w:rsidTr="005A6303">
        <w:tc>
          <w:tcPr>
            <w:tcW w:w="4320" w:type="dxa"/>
          </w:tcPr>
          <w:p w:rsidR="001F4A21" w:rsidRPr="00DA0153" w:rsidRDefault="001F4A21" w:rsidP="001F4A21">
            <w:pPr>
              <w:numPr>
                <w:ilvl w:val="0"/>
                <w:numId w:val="11"/>
              </w:numPr>
            </w:pPr>
            <w:r w:rsidRPr="00DA0153">
              <w:t xml:space="preserve">Neighborhood problem solving </w:t>
            </w:r>
          </w:p>
        </w:tc>
        <w:tc>
          <w:tcPr>
            <w:tcW w:w="810" w:type="dxa"/>
          </w:tcPr>
          <w:p w:rsidR="001F4A21" w:rsidRPr="00DA0153" w:rsidRDefault="001C6D33" w:rsidP="001C6D33">
            <w:r>
              <w:t>Done</w:t>
            </w:r>
          </w:p>
        </w:tc>
        <w:tc>
          <w:tcPr>
            <w:tcW w:w="5670" w:type="dxa"/>
          </w:tcPr>
          <w:p w:rsidR="001F4A21" w:rsidRPr="00DA0153" w:rsidRDefault="001C6D33" w:rsidP="00350505">
            <w:r>
              <w:t xml:space="preserve">Supervisors work with the identified communities to develop strategies for </w:t>
            </w:r>
            <w:r w:rsidR="00350505" w:rsidRPr="00942720">
              <w:t>problem solving</w:t>
            </w:r>
            <w:r>
              <w:t>.</w:t>
            </w:r>
          </w:p>
        </w:tc>
      </w:tr>
      <w:tr w:rsidR="001F4A21" w:rsidRPr="00DA0153" w:rsidTr="005A6303">
        <w:tc>
          <w:tcPr>
            <w:tcW w:w="4320" w:type="dxa"/>
          </w:tcPr>
          <w:p w:rsidR="001F4A21" w:rsidRPr="00DA0153" w:rsidRDefault="001F4A21" w:rsidP="001F4A21">
            <w:pPr>
              <w:numPr>
                <w:ilvl w:val="0"/>
                <w:numId w:val="11"/>
              </w:numPr>
            </w:pPr>
            <w:r w:rsidRPr="00DA0153">
              <w:t xml:space="preserve">Reduce aggressive law enforcement that stigmatizes youth </w:t>
            </w:r>
          </w:p>
        </w:tc>
        <w:tc>
          <w:tcPr>
            <w:tcW w:w="810" w:type="dxa"/>
          </w:tcPr>
          <w:p w:rsidR="001F4A21" w:rsidRPr="00DA0153" w:rsidRDefault="001C6D33" w:rsidP="001C6D33">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1"/>
              </w:numPr>
            </w:pPr>
            <w:r w:rsidRPr="00DA0153">
              <w:t xml:space="preserve">Address the school-to-prison pipeline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Borders>
              <w:bottom w:val="single" w:sz="4" w:space="0" w:color="auto"/>
            </w:tcBorders>
          </w:tcPr>
          <w:p w:rsidR="001F4A21" w:rsidRPr="00DA0153" w:rsidRDefault="001F4A21" w:rsidP="001F4A21">
            <w:pPr>
              <w:numPr>
                <w:ilvl w:val="0"/>
                <w:numId w:val="11"/>
              </w:numPr>
            </w:pPr>
            <w:r w:rsidRPr="00DA0153">
              <w:t xml:space="preserve">Youth engagement </w:t>
            </w:r>
          </w:p>
        </w:tc>
        <w:tc>
          <w:tcPr>
            <w:tcW w:w="810" w:type="dxa"/>
            <w:tcBorders>
              <w:bottom w:val="single" w:sz="4" w:space="0" w:color="auto"/>
            </w:tcBorders>
          </w:tcPr>
          <w:p w:rsidR="001F4A21" w:rsidRPr="00DA0153" w:rsidRDefault="001F4A21" w:rsidP="001F4A21">
            <w:pPr>
              <w:ind w:left="360"/>
            </w:pPr>
          </w:p>
        </w:tc>
        <w:tc>
          <w:tcPr>
            <w:tcW w:w="5670" w:type="dxa"/>
            <w:tcBorders>
              <w:bottom w:val="single" w:sz="4" w:space="0" w:color="auto"/>
            </w:tcBorders>
          </w:tcPr>
          <w:p w:rsidR="001F4A21" w:rsidRPr="00DA0153" w:rsidRDefault="00350505" w:rsidP="00350505">
            <w:r w:rsidRPr="00942720">
              <w:t>Continue efforts to engage youth and foster positive police/youth relations.  Engage in positive interaction and activities which might assist youth and their social development.  Review Explorer program and any potential benefits.</w:t>
            </w:r>
          </w:p>
        </w:tc>
      </w:tr>
      <w:tr w:rsidR="001F4A21" w:rsidRPr="00DA0153" w:rsidTr="005A6303">
        <w:trPr>
          <w:trHeight w:val="540"/>
        </w:trPr>
        <w:tc>
          <w:tcPr>
            <w:tcW w:w="4320" w:type="dxa"/>
            <w:tcBorders>
              <w:top w:val="single" w:sz="4" w:space="0" w:color="auto"/>
              <w:left w:val="nil"/>
              <w:bottom w:val="single" w:sz="4" w:space="0" w:color="auto"/>
              <w:right w:val="nil"/>
            </w:tcBorders>
          </w:tcPr>
          <w:p w:rsidR="001F4A21" w:rsidRPr="00DA0153" w:rsidRDefault="001F4A21" w:rsidP="001F4A21"/>
        </w:tc>
        <w:tc>
          <w:tcPr>
            <w:tcW w:w="810" w:type="dxa"/>
            <w:tcBorders>
              <w:top w:val="single" w:sz="4" w:space="0" w:color="auto"/>
              <w:left w:val="nil"/>
              <w:bottom w:val="single" w:sz="4" w:space="0" w:color="auto"/>
              <w:right w:val="nil"/>
            </w:tcBorders>
          </w:tcPr>
          <w:p w:rsidR="001F4A21" w:rsidRPr="00DA0153" w:rsidRDefault="001F4A21" w:rsidP="001F4A21">
            <w:pPr>
              <w:ind w:left="360"/>
            </w:pPr>
          </w:p>
        </w:tc>
        <w:tc>
          <w:tcPr>
            <w:tcW w:w="5670" w:type="dxa"/>
            <w:tcBorders>
              <w:top w:val="single" w:sz="4" w:space="0" w:color="auto"/>
              <w:left w:val="nil"/>
              <w:bottom w:val="single" w:sz="4" w:space="0" w:color="auto"/>
              <w:right w:val="nil"/>
            </w:tcBorders>
          </w:tcPr>
          <w:p w:rsidR="001F4A21" w:rsidRPr="00DA0153" w:rsidRDefault="001F4A21" w:rsidP="001F4A21">
            <w:pPr>
              <w:ind w:left="360"/>
            </w:pPr>
          </w:p>
        </w:tc>
      </w:tr>
      <w:tr w:rsidR="001F4A21" w:rsidRPr="00DA0153" w:rsidTr="005A6303">
        <w:tc>
          <w:tcPr>
            <w:tcW w:w="5130" w:type="dxa"/>
            <w:gridSpan w:val="2"/>
            <w:tcBorders>
              <w:top w:val="single" w:sz="4" w:space="0" w:color="auto"/>
            </w:tcBorders>
          </w:tcPr>
          <w:p w:rsidR="001F4A21" w:rsidRPr="00DA0153" w:rsidRDefault="001F4A21" w:rsidP="001F4A21">
            <w:pPr>
              <w:ind w:left="360"/>
            </w:pPr>
            <w:r w:rsidRPr="00073EFC">
              <w:rPr>
                <w:b/>
              </w:rPr>
              <w:t xml:space="preserve">Pillar Five: Training &amp; Education </w:t>
            </w:r>
          </w:p>
        </w:tc>
        <w:tc>
          <w:tcPr>
            <w:tcW w:w="5670" w:type="dxa"/>
            <w:tcBorders>
              <w:top w:val="single" w:sz="4" w:space="0" w:color="auto"/>
            </w:tcBorders>
          </w:tcPr>
          <w:p w:rsidR="001F4A21" w:rsidRPr="00073EFC" w:rsidRDefault="001F4A21" w:rsidP="001F4A21">
            <w:pPr>
              <w:ind w:left="360"/>
              <w:rPr>
                <w:b/>
              </w:rPr>
            </w:pPr>
          </w:p>
        </w:tc>
      </w:tr>
      <w:tr w:rsidR="001F4A21" w:rsidRPr="00DA0153" w:rsidTr="005A6303">
        <w:tc>
          <w:tcPr>
            <w:tcW w:w="4320" w:type="dxa"/>
          </w:tcPr>
          <w:p w:rsidR="001F4A21" w:rsidRPr="00DA0153" w:rsidRDefault="001F4A21" w:rsidP="001F4A21">
            <w:pPr>
              <w:numPr>
                <w:ilvl w:val="0"/>
                <w:numId w:val="12"/>
              </w:numPr>
            </w:pPr>
            <w:r w:rsidRPr="00DA0153">
              <w:t xml:space="preserve">High quality training and training innovation hubs </w:t>
            </w:r>
          </w:p>
        </w:tc>
        <w:tc>
          <w:tcPr>
            <w:tcW w:w="810" w:type="dxa"/>
          </w:tcPr>
          <w:p w:rsidR="001F4A21" w:rsidRPr="00350505" w:rsidRDefault="001F4A21" w:rsidP="001F4A21">
            <w:pPr>
              <w:rPr>
                <w:color w:val="FF0000"/>
              </w:rPr>
            </w:pPr>
          </w:p>
        </w:tc>
        <w:tc>
          <w:tcPr>
            <w:tcW w:w="5670" w:type="dxa"/>
          </w:tcPr>
          <w:p w:rsidR="001F4A21" w:rsidRPr="00350505" w:rsidRDefault="00350505" w:rsidP="001F4A21">
            <w:pPr>
              <w:rPr>
                <w:color w:val="FF0000"/>
              </w:rPr>
            </w:pPr>
            <w:r w:rsidRPr="00942720">
              <w:t>Continued professional training and collaboration among agencies.</w:t>
            </w:r>
          </w:p>
        </w:tc>
      </w:tr>
      <w:tr w:rsidR="001F4A21" w:rsidRPr="00DA0153" w:rsidTr="005A6303">
        <w:tc>
          <w:tcPr>
            <w:tcW w:w="4320" w:type="dxa"/>
          </w:tcPr>
          <w:p w:rsidR="001F4A21" w:rsidRPr="00DA0153" w:rsidRDefault="001F4A21" w:rsidP="001F4A21">
            <w:pPr>
              <w:numPr>
                <w:ilvl w:val="0"/>
                <w:numId w:val="12"/>
              </w:numPr>
            </w:pPr>
            <w:r w:rsidRPr="00DA0153">
              <w:t xml:space="preserve">Engage community members in trainings </w:t>
            </w:r>
          </w:p>
        </w:tc>
        <w:tc>
          <w:tcPr>
            <w:tcW w:w="810" w:type="dxa"/>
          </w:tcPr>
          <w:p w:rsidR="001F4A21" w:rsidRPr="00DA0153" w:rsidRDefault="001F4A21" w:rsidP="001F4A21">
            <w:pPr>
              <w:ind w:left="360"/>
            </w:pPr>
          </w:p>
        </w:tc>
        <w:tc>
          <w:tcPr>
            <w:tcW w:w="5670" w:type="dxa"/>
          </w:tcPr>
          <w:p w:rsidR="001F4A21" w:rsidRPr="00DA0153" w:rsidRDefault="001F4A21" w:rsidP="001C6D33"/>
        </w:tc>
      </w:tr>
      <w:tr w:rsidR="001F4A21" w:rsidRPr="00DA0153" w:rsidTr="005A6303">
        <w:tc>
          <w:tcPr>
            <w:tcW w:w="4320" w:type="dxa"/>
          </w:tcPr>
          <w:p w:rsidR="001F4A21" w:rsidRPr="00DA0153" w:rsidRDefault="001F4A21" w:rsidP="001F4A21">
            <w:pPr>
              <w:numPr>
                <w:ilvl w:val="0"/>
                <w:numId w:val="12"/>
              </w:numPr>
            </w:pPr>
            <w:r w:rsidRPr="00DA0153">
              <w:t xml:space="preserve">Leadership training for all officers </w:t>
            </w:r>
          </w:p>
        </w:tc>
        <w:tc>
          <w:tcPr>
            <w:tcW w:w="810" w:type="dxa"/>
          </w:tcPr>
          <w:p w:rsidR="001F4A21" w:rsidRPr="00DA0153" w:rsidRDefault="001C6D33" w:rsidP="001F4A21">
            <w:r>
              <w:t>Done</w:t>
            </w:r>
          </w:p>
        </w:tc>
        <w:tc>
          <w:tcPr>
            <w:tcW w:w="5670" w:type="dxa"/>
          </w:tcPr>
          <w:p w:rsidR="001F4A21" w:rsidRPr="00DA0153" w:rsidRDefault="001F4A21" w:rsidP="001C6D33">
            <w:r w:rsidRPr="007C7E7E">
              <w:t>Blue Courage (</w:t>
            </w:r>
            <w:r w:rsidR="001C6D33">
              <w:t>In progress</w:t>
            </w:r>
            <w:r w:rsidRPr="007C7E7E">
              <w:t>)</w:t>
            </w:r>
          </w:p>
        </w:tc>
      </w:tr>
      <w:tr w:rsidR="001F4A21" w:rsidRPr="00DA0153" w:rsidTr="005A6303">
        <w:tc>
          <w:tcPr>
            <w:tcW w:w="4320" w:type="dxa"/>
          </w:tcPr>
          <w:p w:rsidR="001F4A21" w:rsidRPr="00DA0153" w:rsidRDefault="001F4A21" w:rsidP="001F4A21">
            <w:pPr>
              <w:numPr>
                <w:ilvl w:val="0"/>
                <w:numId w:val="12"/>
              </w:numPr>
            </w:pPr>
            <w:r w:rsidRPr="00DA0153">
              <w:t xml:space="preserve">National postgraduate program of policing for senior executives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2"/>
              </w:numPr>
            </w:pPr>
            <w:r w:rsidRPr="00DA0153">
              <w:t xml:space="preserve">Incorporate the following in basic recruit and in-service trainings: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1"/>
                <w:numId w:val="12"/>
              </w:numPr>
            </w:pPr>
            <w:r w:rsidRPr="00DA0153">
              <w:t xml:space="preserve">Policing in a democratic society </w:t>
            </w:r>
          </w:p>
        </w:tc>
        <w:tc>
          <w:tcPr>
            <w:tcW w:w="810" w:type="dxa"/>
          </w:tcPr>
          <w:p w:rsidR="001F4A21" w:rsidRPr="00DA0153" w:rsidRDefault="001C6D33" w:rsidP="001C6D33">
            <w:r>
              <w:t>Done</w:t>
            </w:r>
          </w:p>
        </w:tc>
        <w:tc>
          <w:tcPr>
            <w:tcW w:w="5670" w:type="dxa"/>
          </w:tcPr>
          <w:p w:rsidR="001F4A21" w:rsidRPr="00DA0153" w:rsidRDefault="001F4A21" w:rsidP="001F4A21">
            <w:pPr>
              <w:ind w:left="1080"/>
            </w:pPr>
          </w:p>
        </w:tc>
      </w:tr>
      <w:tr w:rsidR="001F4A21" w:rsidRPr="00DA0153" w:rsidTr="005A6303">
        <w:tc>
          <w:tcPr>
            <w:tcW w:w="4320" w:type="dxa"/>
          </w:tcPr>
          <w:p w:rsidR="001F4A21" w:rsidRPr="00DA0153" w:rsidRDefault="001F4A21" w:rsidP="001F4A21">
            <w:pPr>
              <w:numPr>
                <w:ilvl w:val="1"/>
                <w:numId w:val="12"/>
              </w:numPr>
            </w:pPr>
            <w:r w:rsidRPr="00DA0153">
              <w:t xml:space="preserve">Implicit bias and cultural responsiveness </w:t>
            </w:r>
          </w:p>
        </w:tc>
        <w:tc>
          <w:tcPr>
            <w:tcW w:w="810" w:type="dxa"/>
          </w:tcPr>
          <w:p w:rsidR="001F4A21" w:rsidRPr="00DA0153" w:rsidRDefault="001C6D33" w:rsidP="001F4A21">
            <w:r>
              <w:t>Done</w:t>
            </w:r>
          </w:p>
        </w:tc>
        <w:tc>
          <w:tcPr>
            <w:tcW w:w="5670" w:type="dxa"/>
          </w:tcPr>
          <w:p w:rsidR="001F4A21" w:rsidRPr="000546C9" w:rsidRDefault="001F4A21" w:rsidP="001F4A21">
            <w:r w:rsidRPr="000546C9">
              <w:t>Fair and Impartial Policing (Ken Thomas)</w:t>
            </w:r>
          </w:p>
          <w:p w:rsidR="001F4A21" w:rsidRPr="00942720" w:rsidRDefault="001F4A21" w:rsidP="001F4A21">
            <w:r w:rsidRPr="000546C9">
              <w:t>“Race, the Power of an Illusion” video (Mike Villa)</w:t>
            </w:r>
            <w:r w:rsidR="00350505">
              <w:t xml:space="preserve">. </w:t>
            </w:r>
            <w:r w:rsidR="00350505" w:rsidRPr="00350505">
              <w:rPr>
                <w:color w:val="FF0000"/>
              </w:rPr>
              <w:t xml:space="preserve"> </w:t>
            </w:r>
            <w:r w:rsidR="00350505" w:rsidRPr="00942720">
              <w:t>Implicit bias training and awareness.</w:t>
            </w:r>
          </w:p>
          <w:p w:rsidR="001F4A21" w:rsidRPr="00DA0153" w:rsidRDefault="001F4A21" w:rsidP="001F4A21"/>
        </w:tc>
      </w:tr>
      <w:tr w:rsidR="001F4A21" w:rsidRPr="00DA0153" w:rsidTr="005A6303">
        <w:tc>
          <w:tcPr>
            <w:tcW w:w="4320" w:type="dxa"/>
          </w:tcPr>
          <w:p w:rsidR="001F4A21" w:rsidRPr="00DA0153" w:rsidRDefault="001F4A21" w:rsidP="001F4A21">
            <w:pPr>
              <w:numPr>
                <w:ilvl w:val="1"/>
                <w:numId w:val="12"/>
              </w:numPr>
            </w:pPr>
            <w:r w:rsidRPr="00DA0153">
              <w:t xml:space="preserve">Social interaction skills and tactical skills </w:t>
            </w:r>
          </w:p>
        </w:tc>
        <w:tc>
          <w:tcPr>
            <w:tcW w:w="810" w:type="dxa"/>
          </w:tcPr>
          <w:p w:rsidR="001F4A21" w:rsidRPr="00DA0153" w:rsidRDefault="001F4A21" w:rsidP="001F4A21">
            <w:pPr>
              <w:ind w:left="1080"/>
            </w:pPr>
          </w:p>
        </w:tc>
        <w:tc>
          <w:tcPr>
            <w:tcW w:w="5670" w:type="dxa"/>
          </w:tcPr>
          <w:p w:rsidR="001F4A21" w:rsidRPr="00DA0153" w:rsidRDefault="001F4A21" w:rsidP="001F4A21">
            <w:pPr>
              <w:ind w:left="1080"/>
            </w:pPr>
          </w:p>
        </w:tc>
      </w:tr>
      <w:tr w:rsidR="001F4A21" w:rsidRPr="00DA0153" w:rsidTr="005A6303">
        <w:tc>
          <w:tcPr>
            <w:tcW w:w="4320" w:type="dxa"/>
          </w:tcPr>
          <w:p w:rsidR="001F4A21" w:rsidRPr="00DA0153" w:rsidRDefault="001F4A21" w:rsidP="001F4A21">
            <w:pPr>
              <w:numPr>
                <w:ilvl w:val="1"/>
                <w:numId w:val="12"/>
              </w:numPr>
            </w:pPr>
            <w:r w:rsidRPr="00DA0153">
              <w:t xml:space="preserve">Disease of addiction </w:t>
            </w:r>
          </w:p>
        </w:tc>
        <w:tc>
          <w:tcPr>
            <w:tcW w:w="810" w:type="dxa"/>
          </w:tcPr>
          <w:p w:rsidR="001F4A21" w:rsidRPr="00DA0153" w:rsidRDefault="001F4A21" w:rsidP="001F4A21">
            <w:pPr>
              <w:ind w:left="1080"/>
            </w:pPr>
          </w:p>
        </w:tc>
        <w:tc>
          <w:tcPr>
            <w:tcW w:w="5670" w:type="dxa"/>
          </w:tcPr>
          <w:p w:rsidR="001F4A21" w:rsidRPr="00DA0153" w:rsidRDefault="001F4A21" w:rsidP="001F4A21">
            <w:pPr>
              <w:ind w:left="1080"/>
            </w:pPr>
          </w:p>
        </w:tc>
      </w:tr>
      <w:tr w:rsidR="001F4A21" w:rsidRPr="00DA0153" w:rsidTr="005A6303">
        <w:tc>
          <w:tcPr>
            <w:tcW w:w="4320" w:type="dxa"/>
          </w:tcPr>
          <w:p w:rsidR="001F4A21" w:rsidRPr="00DA0153" w:rsidRDefault="001F4A21" w:rsidP="001F4A21">
            <w:pPr>
              <w:numPr>
                <w:ilvl w:val="1"/>
                <w:numId w:val="12"/>
              </w:numPr>
            </w:pPr>
            <w:r w:rsidRPr="00DA0153">
              <w:t xml:space="preserve">Crisis intervention teams (mental health) </w:t>
            </w:r>
          </w:p>
        </w:tc>
        <w:tc>
          <w:tcPr>
            <w:tcW w:w="810" w:type="dxa"/>
          </w:tcPr>
          <w:p w:rsidR="001F4A21" w:rsidRPr="00DA0153" w:rsidRDefault="001F4A21" w:rsidP="001F4A21">
            <w:pPr>
              <w:ind w:left="1080"/>
            </w:pPr>
          </w:p>
        </w:tc>
        <w:tc>
          <w:tcPr>
            <w:tcW w:w="5670" w:type="dxa"/>
          </w:tcPr>
          <w:p w:rsidR="001F4A21" w:rsidRPr="00DA0153" w:rsidRDefault="00350505" w:rsidP="00350505">
            <w:bookmarkStart w:id="0" w:name="_GoBack"/>
            <w:r w:rsidRPr="00942720">
              <w:t>Partner with MHP when possible.</w:t>
            </w:r>
            <w:bookmarkEnd w:id="0"/>
          </w:p>
        </w:tc>
      </w:tr>
      <w:tr w:rsidR="001F4A21" w:rsidRPr="00DA0153" w:rsidTr="005A6303">
        <w:tc>
          <w:tcPr>
            <w:tcW w:w="4320" w:type="dxa"/>
          </w:tcPr>
          <w:p w:rsidR="001F4A21" w:rsidRPr="00DA0153" w:rsidRDefault="001F4A21" w:rsidP="001F4A21">
            <w:pPr>
              <w:numPr>
                <w:ilvl w:val="1"/>
                <w:numId w:val="12"/>
              </w:numPr>
            </w:pPr>
            <w:r w:rsidRPr="00DA0153">
              <w:t xml:space="preserve">Reinforce policies on sexual misconduct and sexual harassment </w:t>
            </w:r>
          </w:p>
        </w:tc>
        <w:tc>
          <w:tcPr>
            <w:tcW w:w="810" w:type="dxa"/>
          </w:tcPr>
          <w:p w:rsidR="001F4A21" w:rsidRPr="00DA0153" w:rsidRDefault="001F4A21" w:rsidP="001F4A21">
            <w:pPr>
              <w:ind w:left="1080"/>
            </w:pPr>
          </w:p>
        </w:tc>
        <w:tc>
          <w:tcPr>
            <w:tcW w:w="5670" w:type="dxa"/>
          </w:tcPr>
          <w:p w:rsidR="001F4A21" w:rsidRPr="00DA0153" w:rsidRDefault="001F4A21" w:rsidP="001F4A21">
            <w:pPr>
              <w:ind w:left="1080"/>
            </w:pPr>
          </w:p>
        </w:tc>
      </w:tr>
      <w:tr w:rsidR="001F4A21" w:rsidRPr="00DA0153" w:rsidTr="005A6303">
        <w:tc>
          <w:tcPr>
            <w:tcW w:w="4320" w:type="dxa"/>
          </w:tcPr>
          <w:p w:rsidR="001F4A21" w:rsidRPr="00DA0153" w:rsidRDefault="001F4A21" w:rsidP="001F4A21">
            <w:pPr>
              <w:numPr>
                <w:ilvl w:val="1"/>
                <w:numId w:val="12"/>
              </w:numPr>
            </w:pPr>
            <w:r w:rsidRPr="00DA0153">
              <w:t xml:space="preserve">How to work with LGBT and gender nonconforming populations </w:t>
            </w:r>
          </w:p>
        </w:tc>
        <w:tc>
          <w:tcPr>
            <w:tcW w:w="810" w:type="dxa"/>
          </w:tcPr>
          <w:p w:rsidR="001F4A21" w:rsidRPr="00DA0153" w:rsidRDefault="001F4A21" w:rsidP="001F4A21"/>
        </w:tc>
        <w:tc>
          <w:tcPr>
            <w:tcW w:w="5670" w:type="dxa"/>
          </w:tcPr>
          <w:p w:rsidR="001F4A21" w:rsidRPr="00DA0153" w:rsidRDefault="001F4A21" w:rsidP="001F4A21"/>
        </w:tc>
      </w:tr>
      <w:tr w:rsidR="001F4A21" w:rsidRPr="00DA0153" w:rsidTr="005A6303">
        <w:tc>
          <w:tcPr>
            <w:tcW w:w="4320" w:type="dxa"/>
          </w:tcPr>
          <w:p w:rsidR="001F4A21" w:rsidRPr="00DA0153" w:rsidRDefault="001F4A21" w:rsidP="001F4A21">
            <w:pPr>
              <w:numPr>
                <w:ilvl w:val="0"/>
                <w:numId w:val="12"/>
              </w:numPr>
            </w:pPr>
            <w:r w:rsidRPr="00DA0153">
              <w:t xml:space="preserve">Higher education for law enforcement officers </w:t>
            </w:r>
          </w:p>
        </w:tc>
        <w:tc>
          <w:tcPr>
            <w:tcW w:w="810" w:type="dxa"/>
          </w:tcPr>
          <w:p w:rsidR="001F4A21" w:rsidRPr="00DA0153" w:rsidRDefault="001F4A21" w:rsidP="001F4A21">
            <w:pPr>
              <w:ind w:left="360"/>
            </w:pPr>
          </w:p>
        </w:tc>
        <w:tc>
          <w:tcPr>
            <w:tcW w:w="5670" w:type="dxa"/>
          </w:tcPr>
          <w:p w:rsidR="001F4A21" w:rsidRPr="00DA0153" w:rsidRDefault="001F4A21" w:rsidP="00350505"/>
        </w:tc>
      </w:tr>
      <w:tr w:rsidR="001F4A21" w:rsidRPr="00DA0153" w:rsidTr="005A6303">
        <w:tc>
          <w:tcPr>
            <w:tcW w:w="4320" w:type="dxa"/>
          </w:tcPr>
          <w:p w:rsidR="001F4A21" w:rsidRPr="00DA0153" w:rsidRDefault="001F4A21" w:rsidP="001F4A21">
            <w:pPr>
              <w:numPr>
                <w:ilvl w:val="0"/>
                <w:numId w:val="12"/>
              </w:numPr>
            </w:pPr>
            <w:r w:rsidRPr="00DA0153">
              <w:t xml:space="preserve">Use of technology to improve access to and quality of training </w:t>
            </w:r>
          </w:p>
        </w:tc>
        <w:tc>
          <w:tcPr>
            <w:tcW w:w="810" w:type="dxa"/>
          </w:tcPr>
          <w:p w:rsidR="001F4A21" w:rsidRPr="00DA0153" w:rsidRDefault="001C6D33" w:rsidP="001C6D33">
            <w:r>
              <w:t>Done</w:t>
            </w:r>
          </w:p>
        </w:tc>
        <w:tc>
          <w:tcPr>
            <w:tcW w:w="5670" w:type="dxa"/>
          </w:tcPr>
          <w:p w:rsidR="001F4A21" w:rsidRPr="00DA0153" w:rsidRDefault="001C6D33" w:rsidP="00350505">
            <w:r>
              <w:t xml:space="preserve">On-line training software </w:t>
            </w:r>
          </w:p>
        </w:tc>
      </w:tr>
      <w:tr w:rsidR="001F4A21" w:rsidRPr="00DA0153" w:rsidTr="005A6303">
        <w:tc>
          <w:tcPr>
            <w:tcW w:w="4320" w:type="dxa"/>
            <w:tcBorders>
              <w:bottom w:val="single" w:sz="4" w:space="0" w:color="auto"/>
            </w:tcBorders>
          </w:tcPr>
          <w:p w:rsidR="001F4A21" w:rsidRPr="00DA0153" w:rsidRDefault="001F4A21" w:rsidP="001F4A21">
            <w:pPr>
              <w:numPr>
                <w:ilvl w:val="0"/>
                <w:numId w:val="12"/>
              </w:numPr>
            </w:pPr>
            <w:r w:rsidRPr="00DA0153">
              <w:t xml:space="preserve">Improve field training officer programs </w:t>
            </w:r>
          </w:p>
        </w:tc>
        <w:tc>
          <w:tcPr>
            <w:tcW w:w="810" w:type="dxa"/>
            <w:tcBorders>
              <w:bottom w:val="single" w:sz="4" w:space="0" w:color="auto"/>
            </w:tcBorders>
          </w:tcPr>
          <w:p w:rsidR="001F4A21" w:rsidRPr="00DA0153" w:rsidRDefault="001C6D33" w:rsidP="001C6D33">
            <w:r>
              <w:t>Done</w:t>
            </w:r>
          </w:p>
        </w:tc>
        <w:tc>
          <w:tcPr>
            <w:tcW w:w="5670" w:type="dxa"/>
            <w:tcBorders>
              <w:bottom w:val="single" w:sz="4" w:space="0" w:color="auto"/>
            </w:tcBorders>
          </w:tcPr>
          <w:p w:rsidR="001F4A21" w:rsidRPr="00DA0153" w:rsidRDefault="001F4A21" w:rsidP="00350505"/>
        </w:tc>
      </w:tr>
      <w:tr w:rsidR="001F4A21" w:rsidRPr="00DA0153" w:rsidTr="005A6303">
        <w:trPr>
          <w:trHeight w:val="531"/>
        </w:trPr>
        <w:tc>
          <w:tcPr>
            <w:tcW w:w="4320" w:type="dxa"/>
            <w:tcBorders>
              <w:top w:val="single" w:sz="4" w:space="0" w:color="auto"/>
              <w:left w:val="nil"/>
              <w:bottom w:val="single" w:sz="4" w:space="0" w:color="auto"/>
              <w:right w:val="nil"/>
            </w:tcBorders>
          </w:tcPr>
          <w:p w:rsidR="001F4A21" w:rsidRPr="00DA0153" w:rsidRDefault="001F4A21" w:rsidP="001F4A21"/>
        </w:tc>
        <w:tc>
          <w:tcPr>
            <w:tcW w:w="810" w:type="dxa"/>
            <w:tcBorders>
              <w:top w:val="single" w:sz="4" w:space="0" w:color="auto"/>
              <w:left w:val="nil"/>
              <w:bottom w:val="single" w:sz="4" w:space="0" w:color="auto"/>
              <w:right w:val="nil"/>
            </w:tcBorders>
          </w:tcPr>
          <w:p w:rsidR="001F4A21" w:rsidRPr="00DA0153" w:rsidRDefault="001F4A21" w:rsidP="001F4A21">
            <w:pPr>
              <w:ind w:left="360"/>
            </w:pPr>
          </w:p>
        </w:tc>
        <w:tc>
          <w:tcPr>
            <w:tcW w:w="5670" w:type="dxa"/>
            <w:tcBorders>
              <w:top w:val="single" w:sz="4" w:space="0" w:color="auto"/>
              <w:left w:val="nil"/>
              <w:bottom w:val="single" w:sz="4" w:space="0" w:color="auto"/>
              <w:right w:val="nil"/>
            </w:tcBorders>
          </w:tcPr>
          <w:p w:rsidR="001F4A21" w:rsidRPr="00DA0153" w:rsidRDefault="001F4A21" w:rsidP="001F4A21">
            <w:pPr>
              <w:ind w:left="360"/>
            </w:pPr>
          </w:p>
        </w:tc>
      </w:tr>
      <w:tr w:rsidR="001F4A21" w:rsidRPr="00DA0153" w:rsidTr="005A6303">
        <w:tc>
          <w:tcPr>
            <w:tcW w:w="5130" w:type="dxa"/>
            <w:gridSpan w:val="2"/>
            <w:tcBorders>
              <w:top w:val="single" w:sz="4" w:space="0" w:color="auto"/>
            </w:tcBorders>
          </w:tcPr>
          <w:p w:rsidR="001F4A21" w:rsidRPr="00DA0153" w:rsidRDefault="001F4A21" w:rsidP="001F4A21">
            <w:pPr>
              <w:ind w:left="360"/>
            </w:pPr>
            <w:r w:rsidRPr="00073EFC">
              <w:rPr>
                <w:b/>
              </w:rPr>
              <w:t xml:space="preserve">Pillar Six: Officer Wellness &amp; Safety </w:t>
            </w:r>
          </w:p>
        </w:tc>
        <w:tc>
          <w:tcPr>
            <w:tcW w:w="5670" w:type="dxa"/>
            <w:tcBorders>
              <w:top w:val="single" w:sz="4" w:space="0" w:color="auto"/>
            </w:tcBorders>
          </w:tcPr>
          <w:p w:rsidR="001F4A21" w:rsidRPr="00073EFC" w:rsidRDefault="001F4A21" w:rsidP="001F4A21">
            <w:pPr>
              <w:ind w:left="360"/>
              <w:rPr>
                <w:b/>
              </w:rPr>
            </w:pPr>
          </w:p>
        </w:tc>
      </w:tr>
      <w:tr w:rsidR="001F4A21" w:rsidRPr="00DA0153" w:rsidTr="005A6303">
        <w:tc>
          <w:tcPr>
            <w:tcW w:w="4320" w:type="dxa"/>
          </w:tcPr>
          <w:p w:rsidR="001F4A21" w:rsidRPr="00DA0153" w:rsidRDefault="001F4A21" w:rsidP="001F4A21">
            <w:pPr>
              <w:numPr>
                <w:ilvl w:val="0"/>
                <w:numId w:val="13"/>
              </w:numPr>
            </w:pPr>
            <w:r w:rsidRPr="00DA0153">
              <w:t xml:space="preserve">Multifaceted officer safety and wellness initiative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Promote officer wellness and safety at every level </w:t>
            </w:r>
          </w:p>
        </w:tc>
        <w:tc>
          <w:tcPr>
            <w:tcW w:w="810" w:type="dxa"/>
          </w:tcPr>
          <w:p w:rsidR="001F4A21" w:rsidRPr="00DA0153" w:rsidRDefault="001C6D33" w:rsidP="001C6D33">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Scientifically supported shift lengths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Tactical first aid kit and training </w:t>
            </w:r>
          </w:p>
        </w:tc>
        <w:tc>
          <w:tcPr>
            <w:tcW w:w="810" w:type="dxa"/>
          </w:tcPr>
          <w:p w:rsidR="001F4A21" w:rsidRPr="00DA0153" w:rsidRDefault="001C6D33" w:rsidP="001C6D33">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Anti-ballistic vests for every officer </w:t>
            </w:r>
          </w:p>
        </w:tc>
        <w:tc>
          <w:tcPr>
            <w:tcW w:w="810" w:type="dxa"/>
          </w:tcPr>
          <w:p w:rsidR="001F4A21" w:rsidRPr="00DA0153" w:rsidRDefault="001C6D33" w:rsidP="001C6D33">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Collect information on injuries and near misses as well as officer deaths </w:t>
            </w:r>
          </w:p>
        </w:tc>
        <w:tc>
          <w:tcPr>
            <w:tcW w:w="810" w:type="dxa"/>
          </w:tcPr>
          <w:p w:rsidR="001F4A21" w:rsidRPr="00DA0153" w:rsidRDefault="001C6D33" w:rsidP="001C6D33">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lastRenderedPageBreak/>
              <w:t xml:space="preserve">Require officers to wear seat belts and bulletproof vests </w:t>
            </w:r>
          </w:p>
        </w:tc>
        <w:tc>
          <w:tcPr>
            <w:tcW w:w="810" w:type="dxa"/>
          </w:tcPr>
          <w:p w:rsidR="001F4A21" w:rsidRPr="00DA0153" w:rsidRDefault="001C6D33" w:rsidP="001C6D33">
            <w:r>
              <w:t>Done</w:t>
            </w: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Pass peer review error management legislation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r w:rsidR="001F4A21" w:rsidRPr="00DA0153" w:rsidTr="005A6303">
        <w:tc>
          <w:tcPr>
            <w:tcW w:w="4320" w:type="dxa"/>
          </w:tcPr>
          <w:p w:rsidR="001F4A21" w:rsidRPr="00DA0153" w:rsidRDefault="001F4A21" w:rsidP="001F4A21">
            <w:pPr>
              <w:numPr>
                <w:ilvl w:val="0"/>
                <w:numId w:val="13"/>
              </w:numPr>
            </w:pPr>
            <w:r w:rsidRPr="00DA0153">
              <w:t xml:space="preserve">Smart car technology to reduce accidents </w:t>
            </w:r>
          </w:p>
        </w:tc>
        <w:tc>
          <w:tcPr>
            <w:tcW w:w="810" w:type="dxa"/>
          </w:tcPr>
          <w:p w:rsidR="001F4A21" w:rsidRPr="00DA0153" w:rsidRDefault="001F4A21" w:rsidP="001F4A21">
            <w:pPr>
              <w:ind w:left="360"/>
            </w:pPr>
          </w:p>
        </w:tc>
        <w:tc>
          <w:tcPr>
            <w:tcW w:w="5670" w:type="dxa"/>
          </w:tcPr>
          <w:p w:rsidR="001F4A21" w:rsidRPr="00DA0153" w:rsidRDefault="001F4A21" w:rsidP="001F4A21">
            <w:pPr>
              <w:ind w:left="360"/>
            </w:pPr>
          </w:p>
        </w:tc>
      </w:tr>
    </w:tbl>
    <w:p w:rsidR="008E2528" w:rsidRDefault="008E2528" w:rsidP="008E2528">
      <w:pPr>
        <w:spacing w:after="0"/>
        <w:rPr>
          <w:b/>
          <w:sz w:val="24"/>
          <w:szCs w:val="24"/>
          <w:u w:val="single"/>
        </w:rPr>
      </w:pPr>
    </w:p>
    <w:p w:rsidR="008E2528" w:rsidRDefault="008E2528" w:rsidP="008E2528">
      <w:pPr>
        <w:spacing w:after="0"/>
        <w:rPr>
          <w:b/>
          <w:sz w:val="24"/>
          <w:szCs w:val="24"/>
          <w:u w:val="single"/>
        </w:rPr>
      </w:pPr>
    </w:p>
    <w:p w:rsidR="00946896" w:rsidRDefault="00946896" w:rsidP="00DA0153"/>
    <w:sectPr w:rsidR="00946896" w:rsidSect="00B0685F">
      <w:pgSz w:w="12240" w:h="15840" w:code="1"/>
      <w:pgMar w:top="1862" w:right="1138" w:bottom="898" w:left="127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913"/>
    <w:multiLevelType w:val="hybridMultilevel"/>
    <w:tmpl w:val="B98C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41F69"/>
    <w:multiLevelType w:val="hybridMultilevel"/>
    <w:tmpl w:val="72CC9E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55539"/>
    <w:multiLevelType w:val="hybridMultilevel"/>
    <w:tmpl w:val="526085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87BA7"/>
    <w:multiLevelType w:val="hybridMultilevel"/>
    <w:tmpl w:val="EF5E8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54566"/>
    <w:multiLevelType w:val="hybridMultilevel"/>
    <w:tmpl w:val="536E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02326"/>
    <w:multiLevelType w:val="hybridMultilevel"/>
    <w:tmpl w:val="6458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84E58"/>
    <w:multiLevelType w:val="hybridMultilevel"/>
    <w:tmpl w:val="90906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F018C"/>
    <w:multiLevelType w:val="hybridMultilevel"/>
    <w:tmpl w:val="F5A0B3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057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A834A82"/>
    <w:multiLevelType w:val="hybridMultilevel"/>
    <w:tmpl w:val="41C0B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79287F"/>
    <w:multiLevelType w:val="hybridMultilevel"/>
    <w:tmpl w:val="9AE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CF2E86"/>
    <w:multiLevelType w:val="hybridMultilevel"/>
    <w:tmpl w:val="F42268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1D526E"/>
    <w:multiLevelType w:val="hybridMultilevel"/>
    <w:tmpl w:val="2FEA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6B179B"/>
    <w:multiLevelType w:val="hybridMultilevel"/>
    <w:tmpl w:val="84789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0"/>
  </w:num>
  <w:num w:numId="5">
    <w:abstractNumId w:val="13"/>
  </w:num>
  <w:num w:numId="6">
    <w:abstractNumId w:val="12"/>
  </w:num>
  <w:num w:numId="7">
    <w:abstractNumId w:val="3"/>
  </w:num>
  <w:num w:numId="8">
    <w:abstractNumId w:val="2"/>
  </w:num>
  <w:num w:numId="9">
    <w:abstractNumId w:val="11"/>
  </w:num>
  <w:num w:numId="10">
    <w:abstractNumId w:val="9"/>
  </w:num>
  <w:num w:numId="11">
    <w:abstractNumId w:val="7"/>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5F"/>
    <w:rsid w:val="000546C9"/>
    <w:rsid w:val="00073EFC"/>
    <w:rsid w:val="000C0538"/>
    <w:rsid w:val="0017782C"/>
    <w:rsid w:val="001C6D33"/>
    <w:rsid w:val="001F2952"/>
    <w:rsid w:val="001F4A21"/>
    <w:rsid w:val="002B7AF3"/>
    <w:rsid w:val="00333E2E"/>
    <w:rsid w:val="00346375"/>
    <w:rsid w:val="00350505"/>
    <w:rsid w:val="00482855"/>
    <w:rsid w:val="005A6303"/>
    <w:rsid w:val="00702B1B"/>
    <w:rsid w:val="00793302"/>
    <w:rsid w:val="007C7E7E"/>
    <w:rsid w:val="008D0809"/>
    <w:rsid w:val="008E2528"/>
    <w:rsid w:val="00901ABA"/>
    <w:rsid w:val="00942720"/>
    <w:rsid w:val="00946896"/>
    <w:rsid w:val="009B36C8"/>
    <w:rsid w:val="00B0685F"/>
    <w:rsid w:val="00BB63D1"/>
    <w:rsid w:val="00BE4C4D"/>
    <w:rsid w:val="00C54216"/>
    <w:rsid w:val="00C73150"/>
    <w:rsid w:val="00C81644"/>
    <w:rsid w:val="00D30265"/>
    <w:rsid w:val="00DA0153"/>
    <w:rsid w:val="00DA7DCE"/>
    <w:rsid w:val="00EA614E"/>
    <w:rsid w:val="00F37FA0"/>
    <w:rsid w:val="00F8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85F"/>
    <w:rPr>
      <w:rFonts w:ascii="Segoe UI" w:hAnsi="Segoe UI" w:cs="Segoe UI"/>
      <w:sz w:val="18"/>
      <w:szCs w:val="18"/>
    </w:rPr>
  </w:style>
  <w:style w:type="table" w:styleId="TableGrid">
    <w:name w:val="Table Grid"/>
    <w:basedOn w:val="TableNormal"/>
    <w:uiPriority w:val="39"/>
    <w:rsid w:val="00DA0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ABA"/>
    <w:pPr>
      <w:ind w:left="720"/>
      <w:contextualSpacing/>
    </w:pPr>
  </w:style>
  <w:style w:type="character" w:styleId="Hyperlink">
    <w:name w:val="Hyperlink"/>
    <w:basedOn w:val="DefaultParagraphFont"/>
    <w:uiPriority w:val="99"/>
    <w:unhideWhenUsed/>
    <w:rsid w:val="00C731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85F"/>
    <w:rPr>
      <w:rFonts w:ascii="Segoe UI" w:hAnsi="Segoe UI" w:cs="Segoe UI"/>
      <w:sz w:val="18"/>
      <w:szCs w:val="18"/>
    </w:rPr>
  </w:style>
  <w:style w:type="table" w:styleId="TableGrid">
    <w:name w:val="Table Grid"/>
    <w:basedOn w:val="TableNormal"/>
    <w:uiPriority w:val="39"/>
    <w:rsid w:val="00DA0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ABA"/>
    <w:pPr>
      <w:ind w:left="720"/>
      <w:contextualSpacing/>
    </w:pPr>
  </w:style>
  <w:style w:type="character" w:styleId="Hyperlink">
    <w:name w:val="Hyperlink"/>
    <w:basedOn w:val="DefaultParagraphFont"/>
    <w:uiPriority w:val="99"/>
    <w:unhideWhenUsed/>
    <w:rsid w:val="00C731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Island County</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Holmes</dc:creator>
  <cp:lastModifiedBy>Windows User</cp:lastModifiedBy>
  <cp:revision>4</cp:revision>
  <cp:lastPrinted>2016-11-01T23:49:00Z</cp:lastPrinted>
  <dcterms:created xsi:type="dcterms:W3CDTF">2017-05-19T01:06:00Z</dcterms:created>
  <dcterms:modified xsi:type="dcterms:W3CDTF">2017-05-19T01:08:00Z</dcterms:modified>
</cp:coreProperties>
</file>